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A2ADE7" w14:textId="3D581F39" w:rsidR="00A71F4A" w:rsidRPr="00944347" w:rsidRDefault="00944347" w:rsidP="00616143">
      <w:pPr>
        <w:spacing w:after="0" w:line="240" w:lineRule="auto"/>
        <w:rPr>
          <w:rFonts w:cstheme="minorHAnsi"/>
          <w:b/>
          <w:bCs/>
          <w:kern w:val="36"/>
          <w:sz w:val="32"/>
          <w:szCs w:val="32"/>
        </w:rPr>
      </w:pPr>
      <w:r w:rsidRPr="00944347">
        <w:rPr>
          <w:rFonts w:cstheme="minorHAnsi"/>
          <w:b/>
          <w:bCs/>
          <w:kern w:val="36"/>
          <w:sz w:val="32"/>
          <w:szCs w:val="32"/>
        </w:rPr>
        <w:t xml:space="preserve">BFI SETS OUT SUPPORT </w:t>
      </w:r>
      <w:r w:rsidR="00E75C40">
        <w:rPr>
          <w:rFonts w:cstheme="minorHAnsi"/>
          <w:b/>
          <w:bCs/>
          <w:kern w:val="36"/>
          <w:sz w:val="32"/>
          <w:szCs w:val="32"/>
        </w:rPr>
        <w:t xml:space="preserve">FOR </w:t>
      </w:r>
      <w:r w:rsidRPr="00944347">
        <w:rPr>
          <w:rFonts w:cstheme="minorHAnsi"/>
          <w:b/>
          <w:bCs/>
          <w:kern w:val="36"/>
          <w:sz w:val="32"/>
          <w:szCs w:val="32"/>
        </w:rPr>
        <w:t xml:space="preserve">UK INDUSTRY IMPACTED BY COVID-19 CRISIS </w:t>
      </w:r>
    </w:p>
    <w:p w14:paraId="588E336B" w14:textId="77777777" w:rsidR="00140244" w:rsidRDefault="00140244" w:rsidP="00616143">
      <w:pPr>
        <w:spacing w:after="0" w:line="240" w:lineRule="auto"/>
        <w:jc w:val="both"/>
        <w:rPr>
          <w:rFonts w:eastAsia="Times New Roman" w:cstheme="minorHAnsi"/>
          <w:b/>
        </w:rPr>
      </w:pPr>
    </w:p>
    <w:p w14:paraId="5E9BF482" w14:textId="78B2AC0A" w:rsidR="00EF51FB" w:rsidRPr="00234D3D" w:rsidRDefault="00E60FF0" w:rsidP="00E60FF0">
      <w:pPr>
        <w:spacing w:after="0" w:line="240" w:lineRule="auto"/>
        <w:jc w:val="both"/>
        <w:rPr>
          <w:rFonts w:eastAsia="Times New Roman" w:cstheme="minorHAnsi"/>
          <w:b/>
        </w:rPr>
      </w:pPr>
      <w:r>
        <w:rPr>
          <w:rFonts w:eastAsia="Times New Roman" w:cstheme="minorHAnsi"/>
          <w:b/>
        </w:rPr>
        <w:t xml:space="preserve">Statement from </w:t>
      </w:r>
      <w:r w:rsidRPr="00234D3D">
        <w:rPr>
          <w:rFonts w:eastAsia="Times New Roman" w:cstheme="minorHAnsi"/>
          <w:b/>
        </w:rPr>
        <w:t>Ben Roberts, Chief Executive of the BFI</w:t>
      </w:r>
    </w:p>
    <w:p w14:paraId="1F33F230" w14:textId="408CEB16" w:rsidR="00140244" w:rsidRDefault="00140244" w:rsidP="00616143">
      <w:pPr>
        <w:spacing w:after="0" w:line="240" w:lineRule="auto"/>
        <w:jc w:val="both"/>
        <w:rPr>
          <w:rFonts w:eastAsia="Times New Roman" w:cstheme="minorHAnsi"/>
        </w:rPr>
      </w:pPr>
      <w:r w:rsidRPr="00EA3997">
        <w:rPr>
          <w:rFonts w:eastAsia="Times New Roman" w:cstheme="minorHAnsi"/>
        </w:rPr>
        <w:t xml:space="preserve">The impact of </w:t>
      </w:r>
      <w:r w:rsidR="00EF51FB">
        <w:rPr>
          <w:rFonts w:eastAsia="Times New Roman" w:cstheme="minorHAnsi"/>
        </w:rPr>
        <w:t>the COVID-19 crisis</w:t>
      </w:r>
      <w:r w:rsidRPr="00EA3997">
        <w:rPr>
          <w:rFonts w:eastAsia="Times New Roman" w:cstheme="minorHAnsi"/>
        </w:rPr>
        <w:t xml:space="preserve"> </w:t>
      </w:r>
      <w:r w:rsidR="00EF51FB">
        <w:rPr>
          <w:rFonts w:eastAsia="Times New Roman" w:cstheme="minorHAnsi"/>
        </w:rPr>
        <w:t xml:space="preserve">has been </w:t>
      </w:r>
      <w:r w:rsidR="0070791D">
        <w:rPr>
          <w:rFonts w:eastAsia="Times New Roman" w:cstheme="minorHAnsi"/>
        </w:rPr>
        <w:t xml:space="preserve">devastating and </w:t>
      </w:r>
      <w:r w:rsidRPr="00EA3997">
        <w:rPr>
          <w:rFonts w:eastAsia="Times New Roman" w:cstheme="minorHAnsi"/>
        </w:rPr>
        <w:t>far reaching, and we are working</w:t>
      </w:r>
      <w:r w:rsidR="00EF51FB">
        <w:rPr>
          <w:rFonts w:eastAsia="Times New Roman" w:cstheme="minorHAnsi"/>
        </w:rPr>
        <w:t xml:space="preserve"> with colleagues across the industry</w:t>
      </w:r>
      <w:r w:rsidRPr="00EA3997">
        <w:rPr>
          <w:rFonts w:eastAsia="Times New Roman" w:cstheme="minorHAnsi"/>
        </w:rPr>
        <w:t xml:space="preserve"> to support </w:t>
      </w:r>
      <w:r w:rsidR="00606998">
        <w:rPr>
          <w:rFonts w:eastAsia="Times New Roman" w:cstheme="minorHAnsi"/>
        </w:rPr>
        <w:t xml:space="preserve">those </w:t>
      </w:r>
      <w:r w:rsidR="006468B3">
        <w:rPr>
          <w:rFonts w:eastAsia="Times New Roman" w:cstheme="minorHAnsi"/>
        </w:rPr>
        <w:t xml:space="preserve">who </w:t>
      </w:r>
      <w:r w:rsidR="00606998">
        <w:rPr>
          <w:rFonts w:eastAsia="Times New Roman" w:cstheme="minorHAnsi"/>
        </w:rPr>
        <w:t>have been hardest hit</w:t>
      </w:r>
      <w:r w:rsidRPr="00EA3997">
        <w:rPr>
          <w:rFonts w:eastAsia="Times New Roman" w:cstheme="minorHAnsi"/>
        </w:rPr>
        <w:t xml:space="preserve">, and </w:t>
      </w:r>
      <w:r w:rsidR="0013190D">
        <w:rPr>
          <w:rFonts w:eastAsia="Times New Roman" w:cstheme="minorHAnsi"/>
        </w:rPr>
        <w:t>ensuring</w:t>
      </w:r>
      <w:r w:rsidRPr="00EA3997">
        <w:rPr>
          <w:rFonts w:eastAsia="Times New Roman" w:cstheme="minorHAnsi"/>
        </w:rPr>
        <w:t xml:space="preserve"> </w:t>
      </w:r>
      <w:r w:rsidR="00EF51FB">
        <w:rPr>
          <w:rFonts w:eastAsia="Times New Roman" w:cstheme="minorHAnsi"/>
        </w:rPr>
        <w:t>that we</w:t>
      </w:r>
      <w:r w:rsidRPr="00EA3997">
        <w:rPr>
          <w:rFonts w:eastAsia="Times New Roman" w:cstheme="minorHAnsi"/>
        </w:rPr>
        <w:t xml:space="preserve"> </w:t>
      </w:r>
      <w:r w:rsidR="00EF51FB">
        <w:rPr>
          <w:rFonts w:eastAsia="Times New Roman" w:cstheme="minorHAnsi"/>
        </w:rPr>
        <w:t>thrive as we recover</w:t>
      </w:r>
      <w:r w:rsidRPr="00EA3997">
        <w:rPr>
          <w:rFonts w:eastAsia="Times New Roman" w:cstheme="minorHAnsi"/>
        </w:rPr>
        <w:t xml:space="preserve">. </w:t>
      </w:r>
    </w:p>
    <w:p w14:paraId="4D27B382" w14:textId="77777777" w:rsidR="00140244" w:rsidRDefault="00140244" w:rsidP="00616143">
      <w:pPr>
        <w:spacing w:after="0" w:line="240" w:lineRule="auto"/>
        <w:jc w:val="both"/>
        <w:rPr>
          <w:rFonts w:eastAsia="Times New Roman" w:cstheme="minorHAnsi"/>
        </w:rPr>
      </w:pPr>
    </w:p>
    <w:p w14:paraId="0EF86E0B" w14:textId="4D428D52" w:rsidR="00B66B87" w:rsidRDefault="00EF51FB" w:rsidP="00616143">
      <w:pPr>
        <w:spacing w:after="0" w:line="240" w:lineRule="auto"/>
        <w:jc w:val="both"/>
        <w:rPr>
          <w:rFonts w:eastAsia="Times New Roman" w:cstheme="minorHAnsi"/>
        </w:rPr>
      </w:pPr>
      <w:r>
        <w:rPr>
          <w:rFonts w:eastAsia="Times New Roman" w:cstheme="minorHAnsi"/>
        </w:rPr>
        <w:t>We</w:t>
      </w:r>
      <w:r w:rsidR="00B66B87" w:rsidRPr="00EA3997">
        <w:rPr>
          <w:rFonts w:eastAsia="Times New Roman" w:cstheme="minorHAnsi"/>
        </w:rPr>
        <w:t xml:space="preserve"> </w:t>
      </w:r>
      <w:r w:rsidR="00C44744">
        <w:rPr>
          <w:rFonts w:eastAsia="Times New Roman" w:cstheme="minorHAnsi"/>
        </w:rPr>
        <w:t xml:space="preserve">are part of a community of </w:t>
      </w:r>
      <w:r w:rsidR="00B66B87" w:rsidRPr="00EA3997">
        <w:rPr>
          <w:rFonts w:eastAsia="Times New Roman" w:cstheme="minorHAnsi"/>
        </w:rPr>
        <w:t xml:space="preserve">innovative and talented creatives working across the </w:t>
      </w:r>
      <w:r w:rsidR="00DD59A9">
        <w:rPr>
          <w:rFonts w:eastAsia="Times New Roman" w:cstheme="minorHAnsi"/>
        </w:rPr>
        <w:t xml:space="preserve">entire </w:t>
      </w:r>
      <w:r w:rsidR="00B66B87" w:rsidRPr="00EA3997">
        <w:rPr>
          <w:rFonts w:eastAsia="Times New Roman" w:cstheme="minorHAnsi"/>
        </w:rPr>
        <w:t>value chain</w:t>
      </w:r>
      <w:r w:rsidR="00B66B87">
        <w:rPr>
          <w:rFonts w:eastAsia="Times New Roman" w:cstheme="minorHAnsi"/>
        </w:rPr>
        <w:t>.</w:t>
      </w:r>
      <w:r w:rsidR="00734009">
        <w:rPr>
          <w:rFonts w:eastAsia="Times New Roman" w:cstheme="minorHAnsi"/>
        </w:rPr>
        <w:t xml:space="preserve"> </w:t>
      </w:r>
      <w:r w:rsidR="00153D9A">
        <w:rPr>
          <w:rFonts w:eastAsia="Times New Roman" w:cstheme="minorHAnsi"/>
        </w:rPr>
        <w:t xml:space="preserve">We are committed to </w:t>
      </w:r>
      <w:r w:rsidR="00234D3D">
        <w:rPr>
          <w:rFonts w:eastAsia="Times New Roman" w:cstheme="minorHAnsi"/>
        </w:rPr>
        <w:t>support</w:t>
      </w:r>
      <w:r w:rsidR="00153D9A">
        <w:rPr>
          <w:rFonts w:eastAsia="Times New Roman" w:cstheme="minorHAnsi"/>
        </w:rPr>
        <w:t>ing</w:t>
      </w:r>
      <w:r w:rsidR="00234D3D">
        <w:rPr>
          <w:rFonts w:eastAsia="Times New Roman" w:cstheme="minorHAnsi"/>
        </w:rPr>
        <w:t xml:space="preserve"> </w:t>
      </w:r>
      <w:r w:rsidR="00153D9A">
        <w:rPr>
          <w:rFonts w:eastAsia="Times New Roman" w:cstheme="minorHAnsi"/>
        </w:rPr>
        <w:t>th</w:t>
      </w:r>
      <w:r w:rsidR="0070791D">
        <w:rPr>
          <w:rFonts w:eastAsia="Times New Roman" w:cstheme="minorHAnsi"/>
        </w:rPr>
        <w:t>e</w:t>
      </w:r>
      <w:r w:rsidR="00153D9A">
        <w:rPr>
          <w:rFonts w:eastAsia="Times New Roman" w:cstheme="minorHAnsi"/>
        </w:rPr>
        <w:t xml:space="preserve"> </w:t>
      </w:r>
      <w:r w:rsidR="00234D3D">
        <w:rPr>
          <w:rFonts w:eastAsia="Times New Roman" w:cstheme="minorHAnsi"/>
        </w:rPr>
        <w:t>individuals</w:t>
      </w:r>
      <w:r>
        <w:rPr>
          <w:rFonts w:eastAsia="Times New Roman" w:cstheme="minorHAnsi"/>
        </w:rPr>
        <w:t>, organisations</w:t>
      </w:r>
      <w:r w:rsidR="00234D3D">
        <w:rPr>
          <w:rFonts w:eastAsia="Times New Roman" w:cstheme="minorHAnsi"/>
        </w:rPr>
        <w:t xml:space="preserve"> and </w:t>
      </w:r>
      <w:r w:rsidR="00234D3D" w:rsidRPr="00EA3997">
        <w:rPr>
          <w:rFonts w:eastAsia="Times New Roman" w:cstheme="minorHAnsi"/>
        </w:rPr>
        <w:t xml:space="preserve">businesses </w:t>
      </w:r>
      <w:r w:rsidR="0070791D">
        <w:rPr>
          <w:rFonts w:eastAsia="Times New Roman" w:cstheme="minorHAnsi"/>
        </w:rPr>
        <w:t xml:space="preserve">who have been </w:t>
      </w:r>
      <w:r w:rsidR="00234D3D">
        <w:rPr>
          <w:rFonts w:eastAsia="Times New Roman" w:cstheme="minorHAnsi"/>
        </w:rPr>
        <w:t xml:space="preserve">most impacted by COVID-19, </w:t>
      </w:r>
      <w:r w:rsidR="00153D9A">
        <w:rPr>
          <w:rFonts w:eastAsia="Times New Roman" w:cstheme="minorHAnsi"/>
        </w:rPr>
        <w:t xml:space="preserve">and </w:t>
      </w:r>
      <w:r w:rsidR="0070791D">
        <w:rPr>
          <w:rFonts w:eastAsia="Times New Roman" w:cstheme="minorHAnsi"/>
        </w:rPr>
        <w:t xml:space="preserve">we </w:t>
      </w:r>
      <w:r>
        <w:rPr>
          <w:rFonts w:eastAsia="Times New Roman" w:cstheme="minorHAnsi"/>
        </w:rPr>
        <w:t>have developed</w:t>
      </w:r>
      <w:r w:rsidR="00787D5A">
        <w:rPr>
          <w:rFonts w:eastAsia="Times New Roman" w:cstheme="minorHAnsi"/>
        </w:rPr>
        <w:t xml:space="preserve"> </w:t>
      </w:r>
      <w:r w:rsidR="00B66B87">
        <w:rPr>
          <w:rFonts w:eastAsia="Times New Roman" w:cstheme="minorHAnsi"/>
        </w:rPr>
        <w:t>a programme of support</w:t>
      </w:r>
      <w:r w:rsidR="00944347">
        <w:rPr>
          <w:rFonts w:eastAsia="Times New Roman" w:cstheme="minorHAnsi"/>
        </w:rPr>
        <w:t xml:space="preserve">, </w:t>
      </w:r>
      <w:r w:rsidR="00B66B87">
        <w:rPr>
          <w:rFonts w:eastAsia="Times New Roman" w:cstheme="minorHAnsi"/>
        </w:rPr>
        <w:t xml:space="preserve">which sits alongside the </w:t>
      </w:r>
      <w:r w:rsidR="006E5219">
        <w:rPr>
          <w:rFonts w:eastAsia="Times New Roman" w:cstheme="minorHAnsi"/>
        </w:rPr>
        <w:t xml:space="preserve">Government’s </w:t>
      </w:r>
      <w:r w:rsidR="00DD59A9">
        <w:rPr>
          <w:rFonts w:eastAsia="Times New Roman" w:cstheme="minorHAnsi"/>
        </w:rPr>
        <w:t xml:space="preserve">extensive </w:t>
      </w:r>
      <w:r w:rsidR="00B66B87">
        <w:rPr>
          <w:rFonts w:eastAsia="Times New Roman" w:cstheme="minorHAnsi"/>
        </w:rPr>
        <w:t xml:space="preserve">fiscal </w:t>
      </w:r>
      <w:r w:rsidR="00DD59A9">
        <w:rPr>
          <w:rFonts w:eastAsia="Times New Roman" w:cstheme="minorHAnsi"/>
        </w:rPr>
        <w:t>package</w:t>
      </w:r>
      <w:r w:rsidR="00C44744">
        <w:rPr>
          <w:rFonts w:eastAsia="Times New Roman" w:cstheme="minorHAnsi"/>
        </w:rPr>
        <w:t xml:space="preserve">. </w:t>
      </w:r>
    </w:p>
    <w:p w14:paraId="4B467F9E" w14:textId="77777777" w:rsidR="00B66B87" w:rsidRDefault="00B66B87" w:rsidP="00616143">
      <w:pPr>
        <w:spacing w:after="0" w:line="240" w:lineRule="auto"/>
        <w:jc w:val="both"/>
        <w:rPr>
          <w:rFonts w:eastAsia="Times New Roman" w:cstheme="minorHAnsi"/>
        </w:rPr>
      </w:pPr>
    </w:p>
    <w:p w14:paraId="48127B9B" w14:textId="1704C301" w:rsidR="00EF51FB" w:rsidRDefault="00944347" w:rsidP="00616143">
      <w:pPr>
        <w:spacing w:after="0" w:line="240" w:lineRule="auto"/>
        <w:jc w:val="both"/>
        <w:rPr>
          <w:rFonts w:eastAsia="Times New Roman" w:cstheme="minorHAnsi"/>
        </w:rPr>
      </w:pPr>
      <w:r>
        <w:rPr>
          <w:rFonts w:eastAsia="Times New Roman" w:cstheme="minorHAnsi"/>
        </w:rPr>
        <w:t xml:space="preserve">We have been listening to the industry to understand where the need is most, and have repurposed </w:t>
      </w:r>
      <w:r w:rsidR="001464A7">
        <w:rPr>
          <w:rFonts w:eastAsia="Times New Roman" w:cstheme="minorHAnsi"/>
        </w:rPr>
        <w:t xml:space="preserve">over </w:t>
      </w:r>
      <w:r>
        <w:rPr>
          <w:rFonts w:eastAsia="Times New Roman" w:cstheme="minorHAnsi"/>
        </w:rPr>
        <w:t>£4</w:t>
      </w:r>
      <w:r w:rsidR="001464A7">
        <w:rPr>
          <w:rFonts w:eastAsia="Times New Roman" w:cstheme="minorHAnsi"/>
        </w:rPr>
        <w:t>.6</w:t>
      </w:r>
      <w:r>
        <w:rPr>
          <w:rFonts w:eastAsia="Times New Roman" w:cstheme="minorHAnsi"/>
        </w:rPr>
        <w:t>m in National Lottery funding to target</w:t>
      </w:r>
      <w:r w:rsidR="00B66B87">
        <w:rPr>
          <w:rFonts w:eastAsia="Times New Roman" w:cstheme="minorHAnsi"/>
        </w:rPr>
        <w:t xml:space="preserve"> specific </w:t>
      </w:r>
      <w:r w:rsidR="00840EF2">
        <w:rPr>
          <w:rFonts w:eastAsia="Times New Roman" w:cstheme="minorHAnsi"/>
        </w:rPr>
        <w:t>areas</w:t>
      </w:r>
      <w:r>
        <w:rPr>
          <w:rFonts w:eastAsia="Times New Roman" w:cstheme="minorHAnsi"/>
        </w:rPr>
        <w:t xml:space="preserve"> of the sector</w:t>
      </w:r>
      <w:r w:rsidR="00E60FF0">
        <w:rPr>
          <w:rFonts w:eastAsia="Times New Roman" w:cstheme="minorHAnsi"/>
        </w:rPr>
        <w:t xml:space="preserve">, including exhibitors, freelancers and producers. We have </w:t>
      </w:r>
      <w:r w:rsidR="0070791D">
        <w:rPr>
          <w:rFonts w:eastAsia="Times New Roman" w:cstheme="minorHAnsi"/>
        </w:rPr>
        <w:t xml:space="preserve">also </w:t>
      </w:r>
      <w:r w:rsidR="00E60FF0">
        <w:rPr>
          <w:rFonts w:eastAsia="Times New Roman" w:cstheme="minorHAnsi"/>
        </w:rPr>
        <w:t xml:space="preserve">adjusted criteria </w:t>
      </w:r>
      <w:r w:rsidR="00E27681">
        <w:rPr>
          <w:rFonts w:eastAsia="Times New Roman" w:cstheme="minorHAnsi"/>
        </w:rPr>
        <w:t xml:space="preserve">on key </w:t>
      </w:r>
      <w:r w:rsidR="00E60FF0">
        <w:rPr>
          <w:rFonts w:eastAsia="Times New Roman" w:cstheme="minorHAnsi"/>
        </w:rPr>
        <w:t xml:space="preserve">existing </w:t>
      </w:r>
      <w:r w:rsidR="0070791D">
        <w:rPr>
          <w:rFonts w:eastAsia="Times New Roman" w:cstheme="minorHAnsi"/>
        </w:rPr>
        <w:t>schemes</w:t>
      </w:r>
      <w:r w:rsidR="00E60FF0">
        <w:rPr>
          <w:rFonts w:eastAsia="Times New Roman" w:cstheme="minorHAnsi"/>
        </w:rPr>
        <w:t xml:space="preserve"> </w:t>
      </w:r>
      <w:r w:rsidR="003D1931">
        <w:rPr>
          <w:rFonts w:eastAsia="Times New Roman" w:cstheme="minorHAnsi"/>
        </w:rPr>
        <w:t>–</w:t>
      </w:r>
      <w:r w:rsidR="00EF51FB">
        <w:rPr>
          <w:rFonts w:eastAsia="Times New Roman" w:cstheme="minorHAnsi"/>
        </w:rPr>
        <w:t xml:space="preserve"> </w:t>
      </w:r>
      <w:r w:rsidR="00E27681">
        <w:rPr>
          <w:rFonts w:eastAsia="Times New Roman" w:cstheme="minorHAnsi"/>
        </w:rPr>
        <w:t xml:space="preserve">including </w:t>
      </w:r>
      <w:r w:rsidR="00EF51FB">
        <w:rPr>
          <w:rFonts w:eastAsia="Times New Roman" w:cstheme="minorHAnsi"/>
        </w:rPr>
        <w:t>our annual</w:t>
      </w:r>
      <w:r w:rsidR="00E27681">
        <w:rPr>
          <w:rFonts w:eastAsia="Times New Roman" w:cstheme="minorHAnsi"/>
        </w:rPr>
        <w:t xml:space="preserve"> £2.5m Development Fund</w:t>
      </w:r>
      <w:r w:rsidR="00EF51FB">
        <w:rPr>
          <w:rFonts w:eastAsia="Times New Roman" w:cstheme="minorHAnsi"/>
        </w:rPr>
        <w:t xml:space="preserve"> </w:t>
      </w:r>
      <w:r w:rsidR="0070791D">
        <w:rPr>
          <w:rFonts w:eastAsia="Times New Roman" w:cstheme="minorHAnsi"/>
        </w:rPr>
        <w:t xml:space="preserve">and the BFI Locked Box </w:t>
      </w:r>
      <w:r w:rsidR="00EB611E">
        <w:rPr>
          <w:rFonts w:eastAsia="Times New Roman" w:cstheme="minorHAnsi"/>
        </w:rPr>
        <w:t>–</w:t>
      </w:r>
      <w:r w:rsidR="00E27681">
        <w:rPr>
          <w:rFonts w:eastAsia="Times New Roman" w:cstheme="minorHAnsi"/>
        </w:rPr>
        <w:t xml:space="preserve"> </w:t>
      </w:r>
      <w:r w:rsidR="0070791D">
        <w:rPr>
          <w:rFonts w:eastAsia="Times New Roman" w:cstheme="minorHAnsi"/>
        </w:rPr>
        <w:t>in response to issues such as cash</w:t>
      </w:r>
      <w:r w:rsidR="00C7144D">
        <w:rPr>
          <w:rFonts w:eastAsia="Times New Roman" w:cstheme="minorHAnsi"/>
        </w:rPr>
        <w:t xml:space="preserve"> </w:t>
      </w:r>
      <w:r w:rsidR="0070791D">
        <w:rPr>
          <w:rFonts w:eastAsia="Times New Roman" w:cstheme="minorHAnsi"/>
        </w:rPr>
        <w:t>flow and company overhead</w:t>
      </w:r>
      <w:r w:rsidR="00EF51FB">
        <w:rPr>
          <w:rFonts w:eastAsia="Times New Roman" w:cstheme="minorHAnsi"/>
        </w:rPr>
        <w:t xml:space="preserve">. </w:t>
      </w:r>
    </w:p>
    <w:p w14:paraId="53DEAA4F" w14:textId="77777777" w:rsidR="00EF51FB" w:rsidRDefault="00EF51FB" w:rsidP="00616143">
      <w:pPr>
        <w:spacing w:after="0" w:line="240" w:lineRule="auto"/>
        <w:jc w:val="both"/>
        <w:rPr>
          <w:rFonts w:eastAsia="Times New Roman" w:cstheme="minorHAnsi"/>
        </w:rPr>
      </w:pPr>
    </w:p>
    <w:p w14:paraId="18323008" w14:textId="1FEB0A80" w:rsidR="00E60FF0" w:rsidRDefault="00EF51FB" w:rsidP="00616143">
      <w:pPr>
        <w:spacing w:after="0" w:line="240" w:lineRule="auto"/>
        <w:jc w:val="both"/>
        <w:rPr>
          <w:rFonts w:eastAsia="Times New Roman" w:cstheme="minorHAnsi"/>
        </w:rPr>
      </w:pPr>
      <w:r>
        <w:rPr>
          <w:rFonts w:eastAsia="Times New Roman" w:cstheme="minorHAnsi"/>
        </w:rPr>
        <w:t>Mean</w:t>
      </w:r>
      <w:r w:rsidR="00E60FF0">
        <w:rPr>
          <w:rFonts w:eastAsia="Times New Roman" w:cstheme="minorHAnsi"/>
        </w:rPr>
        <w:t xml:space="preserve">while all our </w:t>
      </w:r>
      <w:r>
        <w:rPr>
          <w:rFonts w:eastAsia="Times New Roman" w:cstheme="minorHAnsi"/>
        </w:rPr>
        <w:t xml:space="preserve">existing </w:t>
      </w:r>
      <w:r w:rsidR="00E60FF0">
        <w:rPr>
          <w:rFonts w:eastAsia="Times New Roman" w:cstheme="minorHAnsi"/>
        </w:rPr>
        <w:t xml:space="preserve">funds for shorts, features </w:t>
      </w:r>
      <w:r w:rsidR="00A44C5B">
        <w:rPr>
          <w:rFonts w:eastAsia="Times New Roman" w:cstheme="minorHAnsi"/>
        </w:rPr>
        <w:t>and</w:t>
      </w:r>
      <w:r w:rsidR="00E60FF0">
        <w:rPr>
          <w:rFonts w:eastAsia="Times New Roman" w:cstheme="minorHAnsi"/>
        </w:rPr>
        <w:t xml:space="preserve"> talent development funds</w:t>
      </w:r>
      <w:r w:rsidR="00A81D5D">
        <w:rPr>
          <w:rFonts w:eastAsia="Times New Roman" w:cstheme="minorHAnsi"/>
        </w:rPr>
        <w:t xml:space="preserve"> – which total </w:t>
      </w:r>
      <w:r w:rsidR="00A81D5D" w:rsidRPr="003216A3">
        <w:rPr>
          <w:rFonts w:eastAsia="Times New Roman" w:cstheme="minorHAnsi"/>
        </w:rPr>
        <w:t>£21.9m</w:t>
      </w:r>
      <w:r w:rsidR="00A81D5D">
        <w:rPr>
          <w:rFonts w:eastAsia="Times New Roman" w:cstheme="minorHAnsi"/>
        </w:rPr>
        <w:t xml:space="preserve"> in 2020/21 – </w:t>
      </w:r>
      <w:r>
        <w:rPr>
          <w:rFonts w:eastAsia="Times New Roman" w:cstheme="minorHAnsi"/>
        </w:rPr>
        <w:t>remain</w:t>
      </w:r>
      <w:r w:rsidR="00E60FF0">
        <w:rPr>
          <w:rFonts w:eastAsia="Times New Roman" w:cstheme="minorHAnsi"/>
        </w:rPr>
        <w:t xml:space="preserve"> open and across the board we are committed to getting money to those who need it </w:t>
      </w:r>
      <w:r w:rsidR="00E60FF0" w:rsidRPr="00EA3997">
        <w:rPr>
          <w:rFonts w:eastAsia="Times New Roman" w:cstheme="minorHAnsi"/>
        </w:rPr>
        <w:t xml:space="preserve">as </w:t>
      </w:r>
      <w:r w:rsidR="00E60FF0">
        <w:rPr>
          <w:rFonts w:eastAsia="Times New Roman" w:cstheme="minorHAnsi"/>
        </w:rPr>
        <w:t xml:space="preserve">quickly as possible. </w:t>
      </w:r>
    </w:p>
    <w:p w14:paraId="4075DAFE" w14:textId="77777777" w:rsidR="00E60FF0" w:rsidRDefault="00E60FF0" w:rsidP="00616143">
      <w:pPr>
        <w:spacing w:after="0" w:line="240" w:lineRule="auto"/>
        <w:jc w:val="both"/>
        <w:rPr>
          <w:rFonts w:eastAsia="Times New Roman" w:cstheme="minorHAnsi"/>
        </w:rPr>
      </w:pPr>
    </w:p>
    <w:p w14:paraId="04547D7B" w14:textId="19A32EA1" w:rsidR="00A81D5D" w:rsidRDefault="00E60FF0" w:rsidP="00E60FF0">
      <w:pPr>
        <w:spacing w:after="0" w:line="240" w:lineRule="auto"/>
        <w:jc w:val="both"/>
        <w:rPr>
          <w:rFonts w:eastAsia="Times New Roman" w:cstheme="minorHAnsi"/>
        </w:rPr>
      </w:pPr>
      <w:r>
        <w:rPr>
          <w:rFonts w:eastAsia="Times New Roman" w:cstheme="minorHAnsi"/>
        </w:rPr>
        <w:t xml:space="preserve">We also want to help our industry deliver for audiences during this period. Our Audience Fund Project Awards, with £1.6m available in 20/21, has always encouraged applications for </w:t>
      </w:r>
      <w:r w:rsidR="003D1931">
        <w:rPr>
          <w:rFonts w:eastAsia="Times New Roman" w:cstheme="minorHAnsi"/>
        </w:rPr>
        <w:t xml:space="preserve">inventive </w:t>
      </w:r>
      <w:r>
        <w:rPr>
          <w:rFonts w:eastAsia="Times New Roman" w:cstheme="minorHAnsi"/>
        </w:rPr>
        <w:t xml:space="preserve">online audience-facing activity, and we hope our funding can now help these bring films direct to audiences while our cinemas are closed. </w:t>
      </w:r>
    </w:p>
    <w:p w14:paraId="1F46C779" w14:textId="77777777" w:rsidR="00A81D5D" w:rsidRDefault="00A81D5D" w:rsidP="00E60FF0">
      <w:pPr>
        <w:spacing w:after="0" w:line="240" w:lineRule="auto"/>
        <w:jc w:val="both"/>
        <w:rPr>
          <w:rFonts w:eastAsia="Times New Roman" w:cstheme="minorHAnsi"/>
        </w:rPr>
      </w:pPr>
    </w:p>
    <w:p w14:paraId="4CF7B68A" w14:textId="797EEFC5" w:rsidR="00E60FF0" w:rsidRDefault="00A81D5D" w:rsidP="00E60FF0">
      <w:pPr>
        <w:spacing w:after="0" w:line="240" w:lineRule="auto"/>
        <w:jc w:val="both"/>
        <w:rPr>
          <w:rFonts w:eastAsia="Times New Roman" w:cstheme="minorHAnsi"/>
        </w:rPr>
      </w:pPr>
      <w:r>
        <w:rPr>
          <w:rFonts w:eastAsia="Times New Roman" w:cstheme="minorHAnsi"/>
        </w:rPr>
        <w:t xml:space="preserve">In addition, we </w:t>
      </w:r>
      <w:r w:rsidR="00E60FF0">
        <w:rPr>
          <w:rFonts w:eastAsia="Times New Roman" w:cstheme="minorHAnsi"/>
        </w:rPr>
        <w:t>continue to support producers through the BFI International Fund, so they can capitalise</w:t>
      </w:r>
      <w:r w:rsidR="00E75C40">
        <w:rPr>
          <w:rFonts w:eastAsia="Times New Roman" w:cstheme="minorHAnsi"/>
        </w:rPr>
        <w:t xml:space="preserve"> on</w:t>
      </w:r>
      <w:r w:rsidR="00E60FF0">
        <w:rPr>
          <w:rFonts w:eastAsia="Times New Roman" w:cstheme="minorHAnsi"/>
        </w:rPr>
        <w:t xml:space="preserve"> upcoming virtual markets</w:t>
      </w:r>
      <w:r>
        <w:rPr>
          <w:rFonts w:eastAsia="Times New Roman" w:cstheme="minorHAnsi"/>
        </w:rPr>
        <w:t xml:space="preserve">, and at the </w:t>
      </w:r>
      <w:r w:rsidR="00E60FF0">
        <w:rPr>
          <w:rFonts w:eastAsia="Times New Roman" w:cstheme="minorHAnsi"/>
        </w:rPr>
        <w:t xml:space="preserve">same time, are assessing how we can adapt our </w:t>
      </w:r>
      <w:r w:rsidR="00E60FF0" w:rsidRPr="00EA7D6C">
        <w:rPr>
          <w:rFonts w:eastAsia="Times New Roman" w:cstheme="minorHAnsi"/>
        </w:rPr>
        <w:t xml:space="preserve">Film Export Fund to </w:t>
      </w:r>
      <w:r w:rsidR="00E60FF0">
        <w:rPr>
          <w:rFonts w:eastAsia="Times New Roman" w:cstheme="minorHAnsi"/>
        </w:rPr>
        <w:t xml:space="preserve">ensure we can effectively support </w:t>
      </w:r>
      <w:r w:rsidR="00E60FF0" w:rsidRPr="00EA7D6C">
        <w:rPr>
          <w:rFonts w:eastAsia="Times New Roman" w:cstheme="minorHAnsi"/>
        </w:rPr>
        <w:t xml:space="preserve">sales agents once </w:t>
      </w:r>
      <w:r w:rsidR="00E60FF0">
        <w:rPr>
          <w:rFonts w:eastAsia="Times New Roman" w:cstheme="minorHAnsi"/>
        </w:rPr>
        <w:t xml:space="preserve">physical </w:t>
      </w:r>
      <w:r w:rsidR="00E60FF0" w:rsidRPr="00EA7D6C">
        <w:rPr>
          <w:rFonts w:eastAsia="Times New Roman" w:cstheme="minorHAnsi"/>
        </w:rPr>
        <w:t>internation</w:t>
      </w:r>
      <w:r w:rsidR="00E60FF0">
        <w:rPr>
          <w:rFonts w:eastAsia="Times New Roman" w:cstheme="minorHAnsi"/>
        </w:rPr>
        <w:t xml:space="preserve">al festivals and markets resume. </w:t>
      </w:r>
    </w:p>
    <w:p w14:paraId="56229FFA" w14:textId="77777777" w:rsidR="00E60FF0" w:rsidRDefault="00E60FF0" w:rsidP="00E60FF0">
      <w:pPr>
        <w:spacing w:after="0" w:line="240" w:lineRule="auto"/>
        <w:jc w:val="both"/>
        <w:rPr>
          <w:rFonts w:eastAsia="Times New Roman" w:cstheme="minorHAnsi"/>
        </w:rPr>
      </w:pPr>
    </w:p>
    <w:p w14:paraId="09601D7B" w14:textId="32DC6D51" w:rsidR="00E60FF0" w:rsidRDefault="00E60FF0" w:rsidP="00E60FF0">
      <w:pPr>
        <w:spacing w:after="0" w:line="240" w:lineRule="auto"/>
        <w:jc w:val="both"/>
        <w:rPr>
          <w:rFonts w:eastAsia="Times New Roman" w:cstheme="minorHAnsi"/>
        </w:rPr>
      </w:pPr>
      <w:r>
        <w:rPr>
          <w:rFonts w:eastAsia="Times New Roman" w:cstheme="minorHAnsi"/>
        </w:rPr>
        <w:t>Alongside this, we rema</w:t>
      </w:r>
      <w:r w:rsidR="00E75C40">
        <w:rPr>
          <w:rFonts w:eastAsia="Times New Roman" w:cstheme="minorHAnsi"/>
        </w:rPr>
        <w:t>in in close collaboration with G</w:t>
      </w:r>
      <w:r w:rsidRPr="00E43EC8">
        <w:rPr>
          <w:rFonts w:eastAsia="Times New Roman" w:cstheme="minorHAnsi"/>
        </w:rPr>
        <w:t xml:space="preserve">overnment </w:t>
      </w:r>
      <w:r>
        <w:rPr>
          <w:rFonts w:eastAsia="Times New Roman" w:cstheme="minorHAnsi"/>
        </w:rPr>
        <w:t xml:space="preserve">and a wide range of partners through the Screen Sector Task Force, through which we have already helped to shape measures introduced to support our industry. </w:t>
      </w:r>
      <w:r w:rsidR="00EB611E">
        <w:rPr>
          <w:rFonts w:eastAsia="Times New Roman" w:cstheme="minorHAnsi"/>
        </w:rPr>
        <w:t xml:space="preserve">The Government has been really supportive throughout this process, and while </w:t>
      </w:r>
      <w:r>
        <w:rPr>
          <w:rFonts w:eastAsia="Times New Roman" w:cstheme="minorHAnsi"/>
        </w:rPr>
        <w:t>this vital work continues</w:t>
      </w:r>
      <w:r w:rsidR="00EB611E">
        <w:rPr>
          <w:rFonts w:eastAsia="Times New Roman" w:cstheme="minorHAnsi"/>
        </w:rPr>
        <w:t xml:space="preserve">, </w:t>
      </w:r>
      <w:r>
        <w:rPr>
          <w:rFonts w:eastAsia="Times New Roman" w:cstheme="minorHAnsi"/>
        </w:rPr>
        <w:t xml:space="preserve">we are also </w:t>
      </w:r>
      <w:r w:rsidR="00EB611E">
        <w:rPr>
          <w:rFonts w:eastAsia="Times New Roman" w:cstheme="minorHAnsi"/>
        </w:rPr>
        <w:t xml:space="preserve">focused on </w:t>
      </w:r>
      <w:r>
        <w:rPr>
          <w:rFonts w:eastAsia="Times New Roman" w:cstheme="minorHAnsi"/>
        </w:rPr>
        <w:t xml:space="preserve">developing a strategy for our recovery. </w:t>
      </w:r>
    </w:p>
    <w:p w14:paraId="7269C93C" w14:textId="77777777" w:rsidR="00A81D5D" w:rsidRDefault="00A81D5D" w:rsidP="00616143">
      <w:pPr>
        <w:spacing w:after="0" w:line="240" w:lineRule="auto"/>
        <w:jc w:val="both"/>
        <w:rPr>
          <w:rFonts w:eastAsia="Times New Roman" w:cstheme="minorHAnsi"/>
        </w:rPr>
      </w:pPr>
    </w:p>
    <w:p w14:paraId="37BC8C11" w14:textId="7581DD2C" w:rsidR="007971F3" w:rsidRPr="007971F3" w:rsidRDefault="007971F3" w:rsidP="007971F3">
      <w:pPr>
        <w:spacing w:after="0" w:line="240" w:lineRule="auto"/>
        <w:jc w:val="both"/>
        <w:rPr>
          <w:rFonts w:eastAsia="Times New Roman" w:cstheme="minorHAnsi"/>
          <w:b/>
        </w:rPr>
      </w:pPr>
      <w:r w:rsidRPr="007971F3">
        <w:rPr>
          <w:rFonts w:eastAsia="Times New Roman" w:cstheme="minorHAnsi"/>
          <w:b/>
        </w:rPr>
        <w:t xml:space="preserve">Creative Industries Minister Caroline </w:t>
      </w:r>
      <w:proofErr w:type="spellStart"/>
      <w:r w:rsidRPr="007971F3">
        <w:rPr>
          <w:rFonts w:eastAsia="Times New Roman" w:cstheme="minorHAnsi"/>
          <w:b/>
        </w:rPr>
        <w:t>Dinenage</w:t>
      </w:r>
      <w:proofErr w:type="spellEnd"/>
      <w:r w:rsidRPr="007971F3">
        <w:rPr>
          <w:rFonts w:eastAsia="Times New Roman" w:cstheme="minorHAnsi"/>
          <w:b/>
        </w:rPr>
        <w:t xml:space="preserve"> </w:t>
      </w:r>
      <w:r>
        <w:rPr>
          <w:rFonts w:eastAsia="Times New Roman" w:cstheme="minorHAnsi"/>
          <w:b/>
        </w:rPr>
        <w:t>comments</w:t>
      </w:r>
      <w:r w:rsidRPr="007971F3">
        <w:rPr>
          <w:rFonts w:eastAsia="Times New Roman" w:cstheme="minorHAnsi"/>
          <w:b/>
        </w:rPr>
        <w:t>:</w:t>
      </w:r>
    </w:p>
    <w:p w14:paraId="4358511A" w14:textId="6F227EA4" w:rsidR="007971F3" w:rsidRDefault="007971F3" w:rsidP="007971F3">
      <w:pPr>
        <w:spacing w:after="0" w:line="240" w:lineRule="auto"/>
        <w:jc w:val="both"/>
        <w:rPr>
          <w:rFonts w:eastAsia="Times New Roman" w:cstheme="minorHAnsi"/>
        </w:rPr>
      </w:pPr>
      <w:r>
        <w:rPr>
          <w:rFonts w:eastAsia="Times New Roman" w:cstheme="minorHAnsi"/>
        </w:rPr>
        <w:t>“</w:t>
      </w:r>
      <w:r w:rsidRPr="007971F3">
        <w:rPr>
          <w:rFonts w:eastAsia="Times New Roman" w:cstheme="minorHAnsi"/>
        </w:rPr>
        <w:t xml:space="preserve">Our world-leading screen sector is at the cultural heart of the nation and is one of our greatest success stories. It is fantastic to see the BFI taking a strong lead in helping those in the industry struggling in these difficult times. Together with the Government's unprecedented financial support package, these measures will help ensure that the sector continues to thrive and is well placed to </w:t>
      </w:r>
      <w:r>
        <w:rPr>
          <w:rFonts w:eastAsia="Times New Roman" w:cstheme="minorHAnsi"/>
        </w:rPr>
        <w:t>recover as quickly as possible.”</w:t>
      </w:r>
    </w:p>
    <w:p w14:paraId="2E2C3C9F" w14:textId="77777777" w:rsidR="007971F3" w:rsidRDefault="007971F3" w:rsidP="00616143">
      <w:pPr>
        <w:spacing w:after="0" w:line="240" w:lineRule="auto"/>
        <w:jc w:val="both"/>
        <w:rPr>
          <w:rFonts w:eastAsia="Times New Roman" w:cstheme="minorHAnsi"/>
        </w:rPr>
      </w:pPr>
    </w:p>
    <w:p w14:paraId="045F0962" w14:textId="5E67F26C" w:rsidR="00E60FF0" w:rsidRDefault="00A81D5D" w:rsidP="00616143">
      <w:pPr>
        <w:spacing w:after="0" w:line="240" w:lineRule="auto"/>
        <w:jc w:val="both"/>
        <w:rPr>
          <w:rFonts w:eastAsia="Times New Roman" w:cstheme="minorHAnsi"/>
        </w:rPr>
      </w:pPr>
      <w:r>
        <w:rPr>
          <w:rFonts w:eastAsia="Times New Roman" w:cstheme="minorHAnsi"/>
        </w:rPr>
        <w:t>====================================</w:t>
      </w:r>
    </w:p>
    <w:p w14:paraId="655A908A" w14:textId="77777777" w:rsidR="00A81D5D" w:rsidRDefault="00A81D5D" w:rsidP="00616143">
      <w:pPr>
        <w:spacing w:after="0" w:line="240" w:lineRule="auto"/>
        <w:jc w:val="both"/>
        <w:rPr>
          <w:rFonts w:eastAsia="Times New Roman" w:cstheme="minorHAnsi"/>
        </w:rPr>
      </w:pPr>
    </w:p>
    <w:p w14:paraId="70C214E7" w14:textId="77777777" w:rsidR="002B6ADC" w:rsidRDefault="002B6ADC" w:rsidP="00616143">
      <w:pPr>
        <w:spacing w:after="0" w:line="240" w:lineRule="auto"/>
        <w:jc w:val="both"/>
        <w:rPr>
          <w:rFonts w:eastAsia="Times New Roman" w:cstheme="minorHAnsi"/>
          <w:b/>
        </w:rPr>
      </w:pPr>
    </w:p>
    <w:p w14:paraId="60A8D6BB" w14:textId="77777777" w:rsidR="002B6ADC" w:rsidRDefault="002B6ADC" w:rsidP="00616143">
      <w:pPr>
        <w:spacing w:after="0" w:line="240" w:lineRule="auto"/>
        <w:jc w:val="both"/>
        <w:rPr>
          <w:rFonts w:eastAsia="Times New Roman" w:cstheme="minorHAnsi"/>
          <w:b/>
        </w:rPr>
      </w:pPr>
    </w:p>
    <w:p w14:paraId="17AAF295" w14:textId="21F113AB" w:rsidR="003216A3" w:rsidRDefault="00BE4C2A" w:rsidP="00616143">
      <w:pPr>
        <w:spacing w:after="0" w:line="240" w:lineRule="auto"/>
        <w:jc w:val="both"/>
        <w:rPr>
          <w:rFonts w:eastAsia="Times New Roman" w:cstheme="minorHAnsi"/>
          <w:b/>
        </w:rPr>
      </w:pPr>
      <w:r w:rsidRPr="00BE4C2A">
        <w:rPr>
          <w:rFonts w:eastAsia="Times New Roman" w:cstheme="minorHAnsi"/>
          <w:b/>
        </w:rPr>
        <w:t xml:space="preserve">£4.6M TARGETED PROGRAMMES OF SUPPORT:  </w:t>
      </w:r>
    </w:p>
    <w:p w14:paraId="388C39C6" w14:textId="77777777" w:rsidR="0070791D" w:rsidRPr="00BE4C2A" w:rsidRDefault="0070791D" w:rsidP="00616143">
      <w:pPr>
        <w:spacing w:after="0" w:line="240" w:lineRule="auto"/>
        <w:jc w:val="both"/>
        <w:rPr>
          <w:rFonts w:eastAsia="Times New Roman" w:cstheme="minorHAnsi"/>
          <w:b/>
        </w:rPr>
      </w:pPr>
    </w:p>
    <w:p w14:paraId="6729F5B1" w14:textId="659DE4BF" w:rsidR="00BE4C2A" w:rsidRPr="00BE4C2A" w:rsidRDefault="00BE4C2A" w:rsidP="00BE4C2A">
      <w:pPr>
        <w:pStyle w:val="ListParagraph"/>
        <w:numPr>
          <w:ilvl w:val="0"/>
          <w:numId w:val="6"/>
        </w:numPr>
        <w:jc w:val="both"/>
        <w:rPr>
          <w:rFonts w:eastAsia="Times New Roman" w:cstheme="minorHAnsi"/>
          <w:b/>
        </w:rPr>
      </w:pPr>
      <w:r w:rsidRPr="00BE4C2A">
        <w:rPr>
          <w:rFonts w:eastAsia="Times New Roman" w:cstheme="minorHAnsi"/>
          <w:b/>
        </w:rPr>
        <w:t xml:space="preserve">£2M </w:t>
      </w:r>
      <w:r>
        <w:rPr>
          <w:rFonts w:eastAsia="Times New Roman" w:cstheme="minorHAnsi"/>
          <w:b/>
        </w:rPr>
        <w:t xml:space="preserve">BFI </w:t>
      </w:r>
      <w:r w:rsidRPr="00BE4C2A">
        <w:rPr>
          <w:rFonts w:eastAsia="Times New Roman" w:cstheme="minorHAnsi"/>
          <w:b/>
        </w:rPr>
        <w:t xml:space="preserve">FILM CONTINUATION FUND </w:t>
      </w:r>
    </w:p>
    <w:p w14:paraId="17FEF665" w14:textId="41620AE4" w:rsidR="00E75C40" w:rsidRDefault="00BE4C2A" w:rsidP="002B6ADC">
      <w:pPr>
        <w:pStyle w:val="ListParagraph"/>
        <w:jc w:val="both"/>
        <w:rPr>
          <w:rFonts w:eastAsia="Times New Roman" w:cstheme="minorHAnsi"/>
        </w:rPr>
      </w:pPr>
      <w:r>
        <w:rPr>
          <w:rFonts w:eastAsia="Times New Roman" w:cstheme="minorHAnsi"/>
        </w:rPr>
        <w:t>U</w:t>
      </w:r>
      <w:r w:rsidRPr="00BE4C2A">
        <w:rPr>
          <w:rFonts w:eastAsia="Times New Roman" w:cstheme="minorHAnsi"/>
        </w:rPr>
        <w:t xml:space="preserve">p to £2m to </w:t>
      </w:r>
      <w:r w:rsidR="00883C3E">
        <w:rPr>
          <w:rFonts w:eastAsia="Times New Roman" w:cstheme="minorHAnsi"/>
        </w:rPr>
        <w:t xml:space="preserve">be made available to </w:t>
      </w:r>
      <w:r w:rsidRPr="00BE4C2A">
        <w:rPr>
          <w:rFonts w:eastAsia="Times New Roman" w:cstheme="minorHAnsi"/>
        </w:rPr>
        <w:t xml:space="preserve">independent UK productions </w:t>
      </w:r>
      <w:r>
        <w:rPr>
          <w:rFonts w:eastAsia="Times New Roman" w:cstheme="minorHAnsi"/>
        </w:rPr>
        <w:t xml:space="preserve">interrupted by </w:t>
      </w:r>
      <w:r w:rsidRPr="00BE4C2A">
        <w:rPr>
          <w:rFonts w:eastAsia="Times New Roman" w:cstheme="minorHAnsi"/>
        </w:rPr>
        <w:t xml:space="preserve">COVID-19 </w:t>
      </w:r>
      <w:r w:rsidR="00883C3E">
        <w:rPr>
          <w:rFonts w:eastAsia="Times New Roman" w:cstheme="minorHAnsi"/>
        </w:rPr>
        <w:t xml:space="preserve">to </w:t>
      </w:r>
      <w:r w:rsidRPr="00BE4C2A">
        <w:rPr>
          <w:rFonts w:eastAsia="Times New Roman" w:cstheme="minorHAnsi"/>
        </w:rPr>
        <w:t xml:space="preserve">help </w:t>
      </w:r>
      <w:r w:rsidR="00883C3E">
        <w:rPr>
          <w:rFonts w:eastAsia="Times New Roman" w:cstheme="minorHAnsi"/>
        </w:rPr>
        <w:t xml:space="preserve">cover unexpected additional production costs to </w:t>
      </w:r>
      <w:r w:rsidRPr="00BE4C2A">
        <w:rPr>
          <w:rFonts w:eastAsia="Times New Roman" w:cstheme="minorHAnsi"/>
        </w:rPr>
        <w:t xml:space="preserve">ensure productions are in the best position to resume production when practical. Further details </w:t>
      </w:r>
      <w:r>
        <w:rPr>
          <w:rFonts w:eastAsia="Times New Roman" w:cstheme="minorHAnsi"/>
        </w:rPr>
        <w:t xml:space="preserve">will be announced later in April. </w:t>
      </w:r>
    </w:p>
    <w:p w14:paraId="6948B234" w14:textId="77777777" w:rsidR="002B6ADC" w:rsidRDefault="002B6ADC" w:rsidP="002B6ADC">
      <w:pPr>
        <w:pStyle w:val="ListParagraph"/>
        <w:jc w:val="both"/>
        <w:rPr>
          <w:rFonts w:eastAsia="Times New Roman" w:cstheme="minorHAnsi"/>
          <w:b/>
        </w:rPr>
      </w:pPr>
    </w:p>
    <w:p w14:paraId="2B3F4B52" w14:textId="06A44DD4" w:rsidR="00BE4C2A" w:rsidRPr="00BE4C2A" w:rsidRDefault="00BE4C2A" w:rsidP="00BE4C2A">
      <w:pPr>
        <w:pStyle w:val="ListParagraph"/>
        <w:numPr>
          <w:ilvl w:val="0"/>
          <w:numId w:val="6"/>
        </w:numPr>
        <w:rPr>
          <w:rFonts w:eastAsia="Times New Roman" w:cstheme="minorHAnsi"/>
          <w:b/>
        </w:rPr>
      </w:pPr>
      <w:r w:rsidRPr="00BE4C2A">
        <w:rPr>
          <w:rFonts w:eastAsia="Times New Roman" w:cstheme="minorHAnsi"/>
          <w:b/>
        </w:rPr>
        <w:t xml:space="preserve">£1.3M BFI FAN COVID-19 RESILIENCE FUND </w:t>
      </w:r>
    </w:p>
    <w:p w14:paraId="36395F55" w14:textId="6188519C" w:rsidR="00BE4C2A" w:rsidRDefault="00BE4C2A" w:rsidP="00BE4C2A">
      <w:pPr>
        <w:pStyle w:val="ListParagraph"/>
      </w:pPr>
      <w:r>
        <w:t>Exhibitors and festivals have faced immediate closure and cancellations, with many small and medium sized business</w:t>
      </w:r>
      <w:r w:rsidR="0070791D">
        <w:t>es</w:t>
      </w:r>
      <w:r>
        <w:t xml:space="preserve"> at risk of permanent closure and making staff redundant. </w:t>
      </w:r>
      <w:r w:rsidR="002F7BA0">
        <w:t>T</w:t>
      </w:r>
      <w:r>
        <w:t>he BFI has r</w:t>
      </w:r>
      <w:r w:rsidR="002F7BA0">
        <w:t>epurposed</w:t>
      </w:r>
      <w:r>
        <w:t xml:space="preserve"> the </w:t>
      </w:r>
      <w:r w:rsidRPr="00BE4C2A">
        <w:rPr>
          <w:b/>
        </w:rPr>
        <w:t>BFI Film Audience Network</w:t>
      </w:r>
      <w:r w:rsidRPr="007E5FF0">
        <w:t>’s</w:t>
      </w:r>
      <w:r w:rsidRPr="00BE4C2A">
        <w:rPr>
          <w:b/>
        </w:rPr>
        <w:t xml:space="preserve"> </w:t>
      </w:r>
      <w:r>
        <w:t xml:space="preserve">National Lottery activity funding, to offer critical relief </w:t>
      </w:r>
      <w:r w:rsidR="00EB611E">
        <w:t>to exhibitors across the whole of the UK</w:t>
      </w:r>
      <w:r>
        <w:t xml:space="preserve">. Opening next week, applications will be via local </w:t>
      </w:r>
      <w:r w:rsidRPr="00BE4C2A">
        <w:rPr>
          <w:b/>
        </w:rPr>
        <w:t>Film Hub</w:t>
      </w:r>
      <w:r w:rsidR="009C44C8">
        <w:rPr>
          <w:b/>
        </w:rPr>
        <w:t>s</w:t>
      </w:r>
      <w:r>
        <w:t xml:space="preserve">. </w:t>
      </w:r>
      <w:hyperlink r:id="rId11" w:history="1">
        <w:r w:rsidR="00E75C40" w:rsidRPr="00E75C40">
          <w:rPr>
            <w:rStyle w:val="Hyperlink"/>
          </w:rPr>
          <w:t>bfi.org.uk/</w:t>
        </w:r>
        <w:proofErr w:type="spellStart"/>
        <w:r w:rsidR="00E75C40" w:rsidRPr="00E75C40">
          <w:rPr>
            <w:rStyle w:val="Hyperlink"/>
          </w:rPr>
          <w:t>fanresiliencefund</w:t>
        </w:r>
        <w:proofErr w:type="spellEnd"/>
      </w:hyperlink>
      <w:r w:rsidR="00E75C40">
        <w:t xml:space="preserve"> </w:t>
      </w:r>
    </w:p>
    <w:p w14:paraId="520B11DA" w14:textId="77777777" w:rsidR="00BE4C2A" w:rsidRDefault="00BE4C2A" w:rsidP="00BE4C2A">
      <w:pPr>
        <w:spacing w:after="0" w:line="240" w:lineRule="auto"/>
      </w:pPr>
    </w:p>
    <w:p w14:paraId="0DB8A719" w14:textId="4AFF20D3" w:rsidR="00BE4C2A" w:rsidRPr="00BE4C2A" w:rsidRDefault="002F7BA0" w:rsidP="00BE4C2A">
      <w:pPr>
        <w:pStyle w:val="ListParagraph"/>
        <w:numPr>
          <w:ilvl w:val="0"/>
          <w:numId w:val="6"/>
        </w:numPr>
        <w:rPr>
          <w:b/>
        </w:rPr>
      </w:pPr>
      <w:r>
        <w:rPr>
          <w:b/>
        </w:rPr>
        <w:t xml:space="preserve">£500,000 CONTRIBUTION TO THE </w:t>
      </w:r>
      <w:r w:rsidR="00BE4C2A" w:rsidRPr="00BE4C2A">
        <w:rPr>
          <w:b/>
        </w:rPr>
        <w:t xml:space="preserve">COVID-19 FILM AND TV EMERGENCY RELIEF FUND </w:t>
      </w:r>
    </w:p>
    <w:p w14:paraId="7FEF27D2" w14:textId="2C010A0A" w:rsidR="00BE4C2A" w:rsidRDefault="002F7BA0" w:rsidP="00BE4C2A">
      <w:pPr>
        <w:pStyle w:val="ListParagraph"/>
      </w:pPr>
      <w:r>
        <w:t xml:space="preserve">We partnered with </w:t>
      </w:r>
      <w:r w:rsidR="00BE4C2A">
        <w:t>The Film and TV Charity</w:t>
      </w:r>
      <w:r>
        <w:t xml:space="preserve"> to set up this fund, which is </w:t>
      </w:r>
      <w:hyperlink r:id="rId12" w:history="1">
        <w:r w:rsidR="00BE4C2A" w:rsidRPr="00E75C40">
          <w:rPr>
            <w:rStyle w:val="Hyperlink"/>
          </w:rPr>
          <w:t>now open for applications</w:t>
        </w:r>
      </w:hyperlink>
      <w:r>
        <w:t xml:space="preserve">, and yesterday announced a contribution of £500,000 of National Lottery funding. The Fund offers </w:t>
      </w:r>
      <w:r w:rsidR="00BE4C2A">
        <w:t>support to active workers and freelancers working across production, distribution and exhibition who have been hit by the crisis</w:t>
      </w:r>
      <w:r>
        <w:t xml:space="preserve">, providing one-off grants of between £500 and £2,500. </w:t>
      </w:r>
      <w:r w:rsidR="00BE4C2A">
        <w:t>The £2.5m</w:t>
      </w:r>
      <w:r w:rsidR="00E75C40">
        <w:t xml:space="preserve"> f</w:t>
      </w:r>
      <w:r w:rsidR="00BE4C2A">
        <w:t xml:space="preserve">und is thanks to donations </w:t>
      </w:r>
      <w:r>
        <w:t xml:space="preserve">from industry, including </w:t>
      </w:r>
      <w:r w:rsidR="00BE4C2A">
        <w:t xml:space="preserve">Netflix, the BBC, </w:t>
      </w:r>
      <w:proofErr w:type="spellStart"/>
      <w:r w:rsidR="00BE4C2A">
        <w:t>WarnerMedia</w:t>
      </w:r>
      <w:proofErr w:type="spellEnd"/>
      <w:r w:rsidR="00BE4C2A">
        <w:t xml:space="preserve"> and several generous individuals, </w:t>
      </w:r>
      <w:r>
        <w:t xml:space="preserve">as well as the BFI. </w:t>
      </w:r>
    </w:p>
    <w:p w14:paraId="303576FB" w14:textId="77777777" w:rsidR="00BE4C2A" w:rsidRDefault="00BE4C2A" w:rsidP="00BE4C2A">
      <w:pPr>
        <w:pStyle w:val="ListParagraph"/>
      </w:pPr>
    </w:p>
    <w:p w14:paraId="6FE35193" w14:textId="77777777" w:rsidR="008E35AF" w:rsidRPr="002F7BA0" w:rsidRDefault="008E35AF" w:rsidP="008E35AF">
      <w:pPr>
        <w:pStyle w:val="ListParagraph"/>
        <w:numPr>
          <w:ilvl w:val="0"/>
          <w:numId w:val="3"/>
        </w:numPr>
        <w:jc w:val="both"/>
        <w:rPr>
          <w:rFonts w:eastAsia="Times New Roman" w:cstheme="minorHAnsi"/>
        </w:rPr>
      </w:pPr>
      <w:r w:rsidRPr="002F7BA0">
        <w:rPr>
          <w:rFonts w:cstheme="minorHAnsi"/>
          <w:b/>
          <w:lang w:val="en-US"/>
        </w:rPr>
        <w:t xml:space="preserve">£800,000 </w:t>
      </w:r>
      <w:r>
        <w:rPr>
          <w:rFonts w:cstheme="minorHAnsi"/>
          <w:b/>
          <w:lang w:val="en-US"/>
        </w:rPr>
        <w:t xml:space="preserve">FOR BFI FUNDED FEATURES </w:t>
      </w:r>
    </w:p>
    <w:p w14:paraId="7EBD5ECC" w14:textId="77777777" w:rsidR="008E35AF" w:rsidRPr="002F7BA0" w:rsidRDefault="008E35AF" w:rsidP="008E35AF">
      <w:pPr>
        <w:pStyle w:val="ListParagraph"/>
        <w:jc w:val="both"/>
        <w:rPr>
          <w:rFonts w:eastAsia="Times New Roman" w:cstheme="minorHAnsi"/>
        </w:rPr>
      </w:pPr>
      <w:r w:rsidRPr="002F7BA0">
        <w:rPr>
          <w:rFonts w:cstheme="minorHAnsi"/>
          <w:lang w:val="en-US"/>
        </w:rPr>
        <w:t xml:space="preserve">£800,000 was made available </w:t>
      </w:r>
      <w:r>
        <w:rPr>
          <w:rFonts w:cstheme="minorHAnsi"/>
          <w:lang w:val="en-US"/>
        </w:rPr>
        <w:t xml:space="preserve">for current </w:t>
      </w:r>
      <w:r w:rsidRPr="002F7BA0">
        <w:rPr>
          <w:rFonts w:cstheme="minorHAnsi"/>
          <w:lang w:val="en-US"/>
        </w:rPr>
        <w:t xml:space="preserve">BFI funded features </w:t>
      </w:r>
      <w:r>
        <w:rPr>
          <w:rFonts w:cstheme="minorHAnsi"/>
          <w:lang w:val="en-US"/>
        </w:rPr>
        <w:t xml:space="preserve">that were interrupted </w:t>
      </w:r>
      <w:r w:rsidRPr="002F7BA0">
        <w:rPr>
          <w:rFonts w:cstheme="minorHAnsi"/>
          <w:lang w:val="en-US"/>
        </w:rPr>
        <w:t xml:space="preserve">due to COVID-19 </w:t>
      </w:r>
      <w:r w:rsidRPr="001464A7">
        <w:rPr>
          <w:rFonts w:cstheme="minorHAnsi"/>
          <w:lang w:val="en-US"/>
        </w:rPr>
        <w:t>restrictions</w:t>
      </w:r>
      <w:r>
        <w:rPr>
          <w:rFonts w:cstheme="minorHAnsi"/>
          <w:lang w:val="en-US"/>
        </w:rPr>
        <w:t>. As contracts were abruptly cut short, the funds ensured those employed were paid two weeks’ notice.</w:t>
      </w:r>
    </w:p>
    <w:p w14:paraId="2329A4E4" w14:textId="77777777" w:rsidR="00BE4C2A" w:rsidRDefault="00BE4C2A" w:rsidP="00BE4C2A">
      <w:pPr>
        <w:spacing w:after="0" w:line="240" w:lineRule="auto"/>
      </w:pPr>
    </w:p>
    <w:p w14:paraId="34504EE6" w14:textId="713E24C1" w:rsidR="002F7BA0" w:rsidRPr="002F7BA0" w:rsidRDefault="002F7BA0" w:rsidP="006B02AC">
      <w:pPr>
        <w:pStyle w:val="ListParagraph"/>
        <w:numPr>
          <w:ilvl w:val="0"/>
          <w:numId w:val="3"/>
        </w:numPr>
        <w:jc w:val="both"/>
        <w:rPr>
          <w:rFonts w:eastAsia="Times New Roman" w:cstheme="minorHAnsi"/>
          <w:b/>
        </w:rPr>
      </w:pPr>
      <w:r w:rsidRPr="002F7BA0">
        <w:rPr>
          <w:rFonts w:eastAsia="Times New Roman" w:cstheme="minorHAnsi"/>
          <w:b/>
        </w:rPr>
        <w:t xml:space="preserve">BFI FUNDED PARTNERS </w:t>
      </w:r>
    </w:p>
    <w:p w14:paraId="4A3AB772" w14:textId="521726AA" w:rsidR="00616143" w:rsidRPr="006B02AC" w:rsidRDefault="00616143" w:rsidP="002F7BA0">
      <w:pPr>
        <w:pStyle w:val="ListParagraph"/>
        <w:jc w:val="both"/>
        <w:rPr>
          <w:rFonts w:eastAsia="Times New Roman" w:cstheme="minorHAnsi"/>
        </w:rPr>
      </w:pPr>
      <w:r>
        <w:rPr>
          <w:rFonts w:eastAsia="Times New Roman" w:cstheme="minorHAnsi"/>
        </w:rPr>
        <w:t>A</w:t>
      </w:r>
      <w:r w:rsidRPr="00616143">
        <w:rPr>
          <w:rFonts w:eastAsia="Times New Roman" w:cstheme="minorHAnsi"/>
        </w:rPr>
        <w:t xml:space="preserve">ll our funded partners and projects have been given flexibility on both the scheduling of payments to support cash flow, and on delivery against activity targets impacted by the pandemic. This has been particularly essential for the 28 exhibitors, </w:t>
      </w:r>
      <w:r w:rsidR="00F537C6">
        <w:rPr>
          <w:rFonts w:eastAsia="Times New Roman" w:cstheme="minorHAnsi"/>
        </w:rPr>
        <w:t xml:space="preserve">major festivals, </w:t>
      </w:r>
      <w:r>
        <w:rPr>
          <w:rFonts w:eastAsia="Times New Roman" w:cstheme="minorHAnsi"/>
        </w:rPr>
        <w:t xml:space="preserve">distributors </w:t>
      </w:r>
      <w:r w:rsidRPr="00616143">
        <w:rPr>
          <w:rFonts w:eastAsia="Times New Roman" w:cstheme="minorHAnsi"/>
        </w:rPr>
        <w:t xml:space="preserve">and archives who received </w:t>
      </w:r>
      <w:r w:rsidR="0042128B">
        <w:rPr>
          <w:rFonts w:eastAsia="Times New Roman" w:cstheme="minorHAnsi"/>
        </w:rPr>
        <w:t>£3.8</w:t>
      </w:r>
      <w:r w:rsidRPr="00616143">
        <w:rPr>
          <w:rFonts w:eastAsia="Times New Roman" w:cstheme="minorHAnsi"/>
        </w:rPr>
        <w:t>m through our Audience Fund Organisational Awards in Mar</w:t>
      </w:r>
      <w:r w:rsidR="006B02AC">
        <w:rPr>
          <w:rFonts w:eastAsia="Times New Roman" w:cstheme="minorHAnsi"/>
        </w:rPr>
        <w:t>ch</w:t>
      </w:r>
      <w:r w:rsidR="00E75C40">
        <w:rPr>
          <w:rFonts w:eastAsia="Times New Roman" w:cstheme="minorHAnsi"/>
        </w:rPr>
        <w:t>.</w:t>
      </w:r>
    </w:p>
    <w:p w14:paraId="59C9AEBF" w14:textId="77777777" w:rsidR="00F537C6" w:rsidRDefault="00F537C6" w:rsidP="00616143">
      <w:pPr>
        <w:spacing w:after="0" w:line="240" w:lineRule="auto"/>
        <w:jc w:val="both"/>
        <w:rPr>
          <w:rFonts w:eastAsia="Times New Roman" w:cstheme="minorHAnsi"/>
        </w:rPr>
      </w:pPr>
    </w:p>
    <w:p w14:paraId="2941B825" w14:textId="3E3D15ED" w:rsidR="00F537C6" w:rsidRPr="00F537C6" w:rsidRDefault="00F537C6" w:rsidP="00616143">
      <w:pPr>
        <w:spacing w:after="0" w:line="240" w:lineRule="auto"/>
        <w:jc w:val="both"/>
        <w:rPr>
          <w:rFonts w:eastAsia="Times New Roman" w:cstheme="minorHAnsi"/>
          <w:b/>
        </w:rPr>
      </w:pPr>
      <w:r w:rsidRPr="00F537C6">
        <w:rPr>
          <w:rFonts w:eastAsia="Times New Roman" w:cstheme="minorHAnsi"/>
          <w:b/>
        </w:rPr>
        <w:t>ADJUSTED CRITERIA</w:t>
      </w:r>
      <w:r w:rsidR="00031A94">
        <w:rPr>
          <w:rFonts w:eastAsia="Times New Roman" w:cstheme="minorHAnsi"/>
          <w:b/>
        </w:rPr>
        <w:t xml:space="preserve"> </w:t>
      </w:r>
    </w:p>
    <w:p w14:paraId="761EC192" w14:textId="391FECEC" w:rsidR="00031A94" w:rsidRDefault="00031A94" w:rsidP="00031A94">
      <w:pPr>
        <w:spacing w:after="0" w:line="240" w:lineRule="auto"/>
        <w:jc w:val="both"/>
        <w:rPr>
          <w:rFonts w:eastAsia="Times New Roman" w:cstheme="minorHAnsi"/>
        </w:rPr>
      </w:pPr>
      <w:r>
        <w:rPr>
          <w:rFonts w:eastAsia="Times New Roman" w:cstheme="minorHAnsi"/>
        </w:rPr>
        <w:t xml:space="preserve">Addressing the urgent need to keep our UK independent producers, their projects and their companies in business, we have adjusted criteria on some existing funds: </w:t>
      </w:r>
    </w:p>
    <w:p w14:paraId="19484F92" w14:textId="77777777" w:rsidR="00031A94" w:rsidRDefault="00031A94" w:rsidP="00031A94">
      <w:pPr>
        <w:pStyle w:val="ListParagraph"/>
        <w:numPr>
          <w:ilvl w:val="0"/>
          <w:numId w:val="4"/>
        </w:numPr>
        <w:jc w:val="both"/>
        <w:rPr>
          <w:rFonts w:eastAsia="Times New Roman" w:cstheme="minorHAnsi"/>
        </w:rPr>
      </w:pPr>
      <w:r>
        <w:rPr>
          <w:rFonts w:eastAsia="Times New Roman" w:cstheme="minorHAnsi"/>
        </w:rPr>
        <w:t xml:space="preserve">The </w:t>
      </w:r>
      <w:r w:rsidRPr="00A44C5B">
        <w:rPr>
          <w:rFonts w:eastAsia="Times New Roman" w:cstheme="minorHAnsi"/>
          <w:b/>
        </w:rPr>
        <w:t>£2.5m Development Fund</w:t>
      </w:r>
      <w:r w:rsidRPr="001464A7">
        <w:rPr>
          <w:rFonts w:eastAsia="Times New Roman" w:cstheme="minorHAnsi"/>
        </w:rPr>
        <w:t xml:space="preserve"> </w:t>
      </w:r>
      <w:r>
        <w:rPr>
          <w:rFonts w:eastAsia="Times New Roman" w:cstheme="minorHAnsi"/>
        </w:rPr>
        <w:t xml:space="preserve">now offers </w:t>
      </w:r>
      <w:r w:rsidRPr="001464A7">
        <w:rPr>
          <w:rFonts w:eastAsia="Times New Roman" w:cstheme="minorHAnsi"/>
        </w:rPr>
        <w:t>greater flexibility in the scheduling of payments and frontloading fees, and can now cash flow funds up to</w:t>
      </w:r>
      <w:r>
        <w:rPr>
          <w:rFonts w:eastAsia="Times New Roman" w:cstheme="minorHAnsi"/>
        </w:rPr>
        <w:t xml:space="preserve"> 80% for each step (</w:t>
      </w:r>
      <w:proofErr w:type="spellStart"/>
      <w:r>
        <w:rPr>
          <w:rFonts w:eastAsia="Times New Roman" w:cstheme="minorHAnsi"/>
        </w:rPr>
        <w:t>eg</w:t>
      </w:r>
      <w:proofErr w:type="spellEnd"/>
      <w:r>
        <w:rPr>
          <w:rFonts w:eastAsia="Times New Roman" w:cstheme="minorHAnsi"/>
        </w:rPr>
        <w:t xml:space="preserve"> a draft)</w:t>
      </w:r>
    </w:p>
    <w:p w14:paraId="14F4F75A" w14:textId="7F5C3479" w:rsidR="00031A94" w:rsidRDefault="00031A94" w:rsidP="00031A94">
      <w:pPr>
        <w:pStyle w:val="ListParagraph"/>
        <w:numPr>
          <w:ilvl w:val="0"/>
          <w:numId w:val="4"/>
        </w:numPr>
        <w:jc w:val="both"/>
      </w:pPr>
      <w:r w:rsidRPr="00031A94">
        <w:t xml:space="preserve">The </w:t>
      </w:r>
      <w:r w:rsidRPr="00A44C5B">
        <w:rPr>
          <w:b/>
        </w:rPr>
        <w:t>BFI Locked Box</w:t>
      </w:r>
      <w:r w:rsidRPr="00031A94">
        <w:t xml:space="preserve"> </w:t>
      </w:r>
      <w:r>
        <w:t xml:space="preserve">is available to </w:t>
      </w:r>
      <w:r w:rsidRPr="00031A94">
        <w:t xml:space="preserve">producers, writers and directors </w:t>
      </w:r>
      <w:r>
        <w:t>who have a share of income from previous BFI supported projects. Ordinarily accessible only for future project development, production or training, a portion of Locked Box funds will now be made available to help alleviate hardship, supporting reasonable overheads to protect business resilience during the next six months.</w:t>
      </w:r>
    </w:p>
    <w:p w14:paraId="6AD6AEBA" w14:textId="77777777" w:rsidR="00031A94" w:rsidRDefault="00031A94" w:rsidP="00031A94">
      <w:pPr>
        <w:spacing w:after="0" w:line="240" w:lineRule="auto"/>
        <w:jc w:val="both"/>
        <w:rPr>
          <w:rFonts w:eastAsia="Times New Roman" w:cstheme="minorHAnsi"/>
        </w:rPr>
      </w:pPr>
    </w:p>
    <w:p w14:paraId="487EE84F" w14:textId="42ADAAE0" w:rsidR="00031A94" w:rsidRDefault="00031A94" w:rsidP="00031A94">
      <w:pPr>
        <w:spacing w:after="0" w:line="240" w:lineRule="auto"/>
        <w:jc w:val="both"/>
        <w:rPr>
          <w:rFonts w:eastAsia="Times New Roman" w:cstheme="minorHAnsi"/>
        </w:rPr>
      </w:pPr>
      <w:r>
        <w:rPr>
          <w:rFonts w:eastAsia="Times New Roman" w:cstheme="minorHAnsi"/>
          <w:b/>
        </w:rPr>
        <w:t>KEY FUNDS (full list of open funding programmes below)</w:t>
      </w:r>
    </w:p>
    <w:p w14:paraId="3D63A13E" w14:textId="77777777" w:rsidR="00031A94" w:rsidRDefault="00031A94" w:rsidP="00031A94">
      <w:pPr>
        <w:spacing w:after="0" w:line="240" w:lineRule="auto"/>
        <w:jc w:val="both"/>
        <w:rPr>
          <w:rFonts w:eastAsia="Times New Roman" w:cstheme="minorHAnsi"/>
        </w:rPr>
      </w:pPr>
      <w:r>
        <w:rPr>
          <w:rFonts w:eastAsia="Times New Roman" w:cstheme="minorHAnsi"/>
        </w:rPr>
        <w:t xml:space="preserve">All our existing filmmaker funds are fully active and open for business and we are working hard to get money to those who need it </w:t>
      </w:r>
      <w:r w:rsidRPr="00EA3997">
        <w:rPr>
          <w:rFonts w:eastAsia="Times New Roman" w:cstheme="minorHAnsi"/>
        </w:rPr>
        <w:t xml:space="preserve">as </w:t>
      </w:r>
      <w:r>
        <w:rPr>
          <w:rFonts w:eastAsia="Times New Roman" w:cstheme="minorHAnsi"/>
        </w:rPr>
        <w:t xml:space="preserve">quickly as possible. Full details below, but this includes: </w:t>
      </w:r>
    </w:p>
    <w:p w14:paraId="4E906453" w14:textId="48E22336" w:rsidR="00E27681" w:rsidRDefault="00873208" w:rsidP="00BB090F">
      <w:pPr>
        <w:pStyle w:val="ListParagraph"/>
        <w:numPr>
          <w:ilvl w:val="0"/>
          <w:numId w:val="5"/>
        </w:numPr>
        <w:jc w:val="both"/>
        <w:rPr>
          <w:rFonts w:eastAsia="Times New Roman" w:cstheme="minorHAnsi"/>
        </w:rPr>
      </w:pPr>
      <w:r>
        <w:rPr>
          <w:rFonts w:eastAsia="Times New Roman" w:cstheme="minorHAnsi"/>
        </w:rPr>
        <w:t>W</w:t>
      </w:r>
      <w:r w:rsidR="006B02AC" w:rsidRPr="00E27681">
        <w:rPr>
          <w:rFonts w:eastAsia="Times New Roman" w:cstheme="minorHAnsi"/>
        </w:rPr>
        <w:t xml:space="preserve">e are continuing to accept, assess and make decisions on applications for </w:t>
      </w:r>
      <w:r w:rsidR="006B02AC" w:rsidRPr="00A44C5B">
        <w:rPr>
          <w:rFonts w:eastAsia="Times New Roman" w:cstheme="minorHAnsi"/>
          <w:b/>
        </w:rPr>
        <w:t>Production Funding</w:t>
      </w:r>
      <w:r w:rsidR="000174F6" w:rsidRPr="00E27681">
        <w:rPr>
          <w:rFonts w:eastAsia="Times New Roman" w:cstheme="minorHAnsi"/>
        </w:rPr>
        <w:t xml:space="preserve">, giving </w:t>
      </w:r>
      <w:r w:rsidR="006B02AC" w:rsidRPr="00E27681">
        <w:rPr>
          <w:rFonts w:eastAsia="Times New Roman" w:cstheme="minorHAnsi"/>
        </w:rPr>
        <w:t>producers confidence and allow</w:t>
      </w:r>
      <w:r w:rsidR="000174F6" w:rsidRPr="00E27681">
        <w:rPr>
          <w:rFonts w:eastAsia="Times New Roman" w:cstheme="minorHAnsi"/>
        </w:rPr>
        <w:t>ing</w:t>
      </w:r>
      <w:r w:rsidR="006B02AC" w:rsidRPr="00E27681">
        <w:rPr>
          <w:rFonts w:eastAsia="Times New Roman" w:cstheme="minorHAnsi"/>
        </w:rPr>
        <w:t xml:space="preserve"> them to work towards commencing production </w:t>
      </w:r>
      <w:r w:rsidR="00E27681">
        <w:rPr>
          <w:rFonts w:eastAsia="Times New Roman" w:cstheme="minorHAnsi"/>
        </w:rPr>
        <w:t>when possible</w:t>
      </w:r>
    </w:p>
    <w:p w14:paraId="4C312CCA" w14:textId="5D73359E" w:rsidR="00E27681" w:rsidRDefault="00031A94" w:rsidP="00BB090F">
      <w:pPr>
        <w:pStyle w:val="ListParagraph"/>
        <w:numPr>
          <w:ilvl w:val="0"/>
          <w:numId w:val="5"/>
        </w:numPr>
        <w:jc w:val="both"/>
        <w:rPr>
          <w:rFonts w:eastAsia="Times New Roman" w:cstheme="minorHAnsi"/>
        </w:rPr>
      </w:pPr>
      <w:r>
        <w:rPr>
          <w:rFonts w:eastAsia="Times New Roman" w:cstheme="minorHAnsi"/>
        </w:rPr>
        <w:t>R</w:t>
      </w:r>
      <w:r w:rsidR="006B02AC" w:rsidRPr="00E27681">
        <w:rPr>
          <w:rFonts w:eastAsia="Times New Roman" w:cstheme="minorHAnsi"/>
        </w:rPr>
        <w:t xml:space="preserve">ecipients of the </w:t>
      </w:r>
      <w:r w:rsidR="006B02AC" w:rsidRPr="00A44C5B">
        <w:rPr>
          <w:rFonts w:eastAsia="Times New Roman" w:cstheme="minorHAnsi"/>
          <w:b/>
        </w:rPr>
        <w:t>£2m Vision Awards</w:t>
      </w:r>
      <w:r w:rsidR="006B02AC" w:rsidRPr="00E27681">
        <w:rPr>
          <w:rFonts w:eastAsia="Times New Roman" w:cstheme="minorHAnsi"/>
        </w:rPr>
        <w:t xml:space="preserve"> </w:t>
      </w:r>
      <w:r>
        <w:rPr>
          <w:rFonts w:eastAsia="Times New Roman" w:cstheme="minorHAnsi"/>
        </w:rPr>
        <w:t xml:space="preserve">will be announced </w:t>
      </w:r>
      <w:r w:rsidR="006B02AC" w:rsidRPr="00E27681">
        <w:rPr>
          <w:rFonts w:eastAsia="Times New Roman" w:cstheme="minorHAnsi"/>
        </w:rPr>
        <w:t>this month, support</w:t>
      </w:r>
      <w:r w:rsidR="006456DD" w:rsidRPr="00E27681">
        <w:rPr>
          <w:rFonts w:eastAsia="Times New Roman" w:cstheme="minorHAnsi"/>
        </w:rPr>
        <w:t>ing</w:t>
      </w:r>
      <w:r w:rsidR="006B02AC" w:rsidRPr="00E27681">
        <w:rPr>
          <w:rFonts w:eastAsia="Times New Roman" w:cstheme="minorHAnsi"/>
        </w:rPr>
        <w:t xml:space="preserve"> 20 production companies around the UK over the next two years. </w:t>
      </w:r>
    </w:p>
    <w:p w14:paraId="4EFA64FC" w14:textId="6F5933D5" w:rsidR="00791513" w:rsidRPr="00E27681" w:rsidRDefault="00187A19" w:rsidP="00BB090F">
      <w:pPr>
        <w:pStyle w:val="ListParagraph"/>
        <w:numPr>
          <w:ilvl w:val="0"/>
          <w:numId w:val="5"/>
        </w:numPr>
        <w:jc w:val="both"/>
        <w:rPr>
          <w:rFonts w:eastAsia="Times New Roman" w:cstheme="minorHAnsi"/>
        </w:rPr>
      </w:pPr>
      <w:r w:rsidRPr="00E27681">
        <w:rPr>
          <w:rFonts w:eastAsia="Times New Roman" w:cstheme="minorHAnsi"/>
        </w:rPr>
        <w:lastRenderedPageBreak/>
        <w:t xml:space="preserve">The </w:t>
      </w:r>
      <w:r w:rsidRPr="00A44C5B">
        <w:rPr>
          <w:rFonts w:eastAsia="Times New Roman" w:cstheme="minorHAnsi"/>
          <w:b/>
        </w:rPr>
        <w:t>Young Audience Content Fund</w:t>
      </w:r>
      <w:r w:rsidRPr="00E27681">
        <w:rPr>
          <w:rFonts w:eastAsia="Times New Roman" w:cstheme="minorHAnsi"/>
        </w:rPr>
        <w:t xml:space="preserve">, financed by the UK Government, is </w:t>
      </w:r>
      <w:r w:rsidR="000174F6" w:rsidRPr="00E27681">
        <w:rPr>
          <w:rFonts w:eastAsia="Times New Roman" w:cstheme="minorHAnsi"/>
        </w:rPr>
        <w:t xml:space="preserve">also </w:t>
      </w:r>
      <w:r w:rsidRPr="00E27681">
        <w:rPr>
          <w:rFonts w:eastAsia="Times New Roman" w:cstheme="minorHAnsi"/>
        </w:rPr>
        <w:t>continuing</w:t>
      </w:r>
      <w:r w:rsidR="00031A94">
        <w:rPr>
          <w:rFonts w:eastAsia="Times New Roman" w:cstheme="minorHAnsi"/>
        </w:rPr>
        <w:t xml:space="preserve"> to award</w:t>
      </w:r>
      <w:r w:rsidR="000174F6" w:rsidRPr="00E27681">
        <w:rPr>
          <w:rFonts w:eastAsia="Times New Roman" w:cstheme="minorHAnsi"/>
        </w:rPr>
        <w:t xml:space="preserve"> </w:t>
      </w:r>
      <w:r w:rsidRPr="00E27681">
        <w:rPr>
          <w:rFonts w:eastAsia="Times New Roman" w:cstheme="minorHAnsi"/>
        </w:rPr>
        <w:t xml:space="preserve">production and development </w:t>
      </w:r>
      <w:r w:rsidR="000174F6" w:rsidRPr="00E27681">
        <w:rPr>
          <w:rFonts w:eastAsia="Times New Roman" w:cstheme="minorHAnsi"/>
        </w:rPr>
        <w:t>funding</w:t>
      </w:r>
      <w:r w:rsidRPr="00E27681">
        <w:rPr>
          <w:rFonts w:eastAsia="Times New Roman" w:cstheme="minorHAnsi"/>
        </w:rPr>
        <w:t xml:space="preserve">. </w:t>
      </w:r>
    </w:p>
    <w:p w14:paraId="1C0F2901" w14:textId="77777777" w:rsidR="00840EF2" w:rsidRDefault="00840EF2" w:rsidP="00616143">
      <w:pPr>
        <w:spacing w:after="0" w:line="240" w:lineRule="auto"/>
        <w:jc w:val="both"/>
        <w:rPr>
          <w:rFonts w:eastAsia="Times New Roman" w:cstheme="minorHAnsi"/>
        </w:rPr>
      </w:pPr>
    </w:p>
    <w:p w14:paraId="3F3BCF88" w14:textId="39FF8E9E" w:rsidR="00C44744" w:rsidRDefault="00840EF2" w:rsidP="00616143">
      <w:pPr>
        <w:spacing w:after="0" w:line="240" w:lineRule="auto"/>
        <w:jc w:val="both"/>
        <w:rPr>
          <w:rFonts w:eastAsia="Times New Roman" w:cstheme="minorHAnsi"/>
        </w:rPr>
      </w:pPr>
      <w:r>
        <w:rPr>
          <w:rFonts w:eastAsia="Times New Roman" w:cstheme="minorHAnsi"/>
        </w:rPr>
        <w:t>====================</w:t>
      </w:r>
    </w:p>
    <w:p w14:paraId="0CA4CA88" w14:textId="77777777" w:rsidR="00840EF2" w:rsidRDefault="00840EF2" w:rsidP="00616143">
      <w:pPr>
        <w:spacing w:after="0" w:line="240" w:lineRule="auto"/>
        <w:jc w:val="both"/>
        <w:rPr>
          <w:rFonts w:eastAsia="Times New Roman" w:cstheme="minorHAnsi"/>
        </w:rPr>
      </w:pPr>
    </w:p>
    <w:p w14:paraId="2C5279E9" w14:textId="25A9F09C" w:rsidR="00234D3D" w:rsidRDefault="00E27681" w:rsidP="00B03C58">
      <w:pPr>
        <w:spacing w:after="0" w:line="240" w:lineRule="auto"/>
        <w:jc w:val="both"/>
        <w:rPr>
          <w:rFonts w:eastAsia="Times New Roman" w:cstheme="minorHAnsi"/>
        </w:rPr>
      </w:pPr>
      <w:r>
        <w:rPr>
          <w:rFonts w:eastAsia="Times New Roman" w:cstheme="minorHAnsi"/>
        </w:rPr>
        <w:t xml:space="preserve">More details </w:t>
      </w:r>
      <w:r w:rsidR="00234D3D">
        <w:rPr>
          <w:rFonts w:eastAsia="Times New Roman" w:cstheme="minorHAnsi"/>
        </w:rPr>
        <w:t>of all our Funds</w:t>
      </w:r>
      <w:r w:rsidR="00CA6DEE">
        <w:rPr>
          <w:rFonts w:eastAsia="Times New Roman" w:cstheme="minorHAnsi"/>
        </w:rPr>
        <w:t xml:space="preserve"> below</w:t>
      </w:r>
      <w:r w:rsidR="00234D3D">
        <w:rPr>
          <w:rFonts w:eastAsia="Times New Roman" w:cstheme="minorHAnsi"/>
        </w:rPr>
        <w:t xml:space="preserve">. Advice and information for those working across the breadth of the screen sector can be found here: </w:t>
      </w:r>
      <w:hyperlink r:id="rId13" w:history="1">
        <w:r w:rsidR="00AE0465">
          <w:rPr>
            <w:rStyle w:val="Hyperlink"/>
          </w:rPr>
          <w:t>https://www.bfi.org.uk/supporting-uk-film/covid-19-update</w:t>
        </w:r>
      </w:hyperlink>
      <w:r w:rsidR="00B03C58">
        <w:t>, this includes a COVID-19 Q&amp;A setting out the information and guidance we have so far on the pandemic and its impact on the sector at large.</w:t>
      </w:r>
    </w:p>
    <w:p w14:paraId="5A252603" w14:textId="77777777" w:rsidR="0036517E" w:rsidRDefault="0036517E" w:rsidP="00616143">
      <w:pPr>
        <w:spacing w:after="0" w:line="240" w:lineRule="auto"/>
        <w:jc w:val="both"/>
        <w:rPr>
          <w:rFonts w:eastAsia="Times New Roman" w:cstheme="minorHAnsi"/>
        </w:rPr>
      </w:pPr>
    </w:p>
    <w:p w14:paraId="023ACEA1" w14:textId="395C8DA7" w:rsidR="00CA6DEE" w:rsidRPr="00031A94" w:rsidRDefault="00AF088F" w:rsidP="00616143">
      <w:pPr>
        <w:spacing w:after="0" w:line="240" w:lineRule="auto"/>
        <w:rPr>
          <w:rFonts w:eastAsia="Times New Roman" w:cstheme="minorHAnsi"/>
          <w:b/>
        </w:rPr>
      </w:pPr>
      <w:hyperlink r:id="rId14" w:history="1">
        <w:r w:rsidR="00CA6DEE" w:rsidRPr="0059583E">
          <w:rPr>
            <w:rStyle w:val="Hyperlink"/>
            <w:b/>
          </w:rPr>
          <w:t>PRODUCTION AND DEVELOPMENT FUNDING</w:t>
        </w:r>
      </w:hyperlink>
      <w:r w:rsidR="00CA6DEE" w:rsidRPr="00031A94">
        <w:rPr>
          <w:rFonts w:eastAsia="Times New Roman" w:cstheme="minorHAnsi"/>
          <w:b/>
        </w:rPr>
        <w:t xml:space="preserve"> </w:t>
      </w:r>
    </w:p>
    <w:p w14:paraId="25159D27" w14:textId="01512739" w:rsidR="00CA6DEE" w:rsidRDefault="00CA6DEE" w:rsidP="00616143">
      <w:pPr>
        <w:spacing w:after="0" w:line="240" w:lineRule="auto"/>
      </w:pPr>
      <w:r>
        <w:t xml:space="preserve">A total of </w:t>
      </w:r>
      <w:r w:rsidRPr="004703BB">
        <w:rPr>
          <w:b/>
        </w:rPr>
        <w:t>£</w:t>
      </w:r>
      <w:r>
        <w:rPr>
          <w:b/>
        </w:rPr>
        <w:t>21.</w:t>
      </w:r>
      <w:r w:rsidRPr="00DB19E1">
        <w:rPr>
          <w:b/>
        </w:rPr>
        <w:t>9m of National Lottery</w:t>
      </w:r>
      <w:r>
        <w:t xml:space="preserve"> is available this financial year, through the </w:t>
      </w:r>
      <w:r w:rsidR="00031A94">
        <w:t>development, production</w:t>
      </w:r>
      <w:r>
        <w:t xml:space="preserve"> and talent development funds detailed below. Across shorts and features, the Funds continue to be active and fully open for business. Applications and funding decisions are being processed as quickly as possible, and payments are being accelerated to ensure funding can ease immediate cash flow challenges. </w:t>
      </w:r>
    </w:p>
    <w:p w14:paraId="493AB085" w14:textId="77777777" w:rsidR="00CA6DEE" w:rsidRDefault="00CA6DEE" w:rsidP="00616143">
      <w:pPr>
        <w:spacing w:after="0" w:line="240" w:lineRule="auto"/>
      </w:pPr>
    </w:p>
    <w:p w14:paraId="6B92B681" w14:textId="5C55158E" w:rsidR="00CA6DEE" w:rsidRDefault="00CA6DEE" w:rsidP="00616143">
      <w:pPr>
        <w:spacing w:after="0" w:line="240" w:lineRule="auto"/>
        <w:rPr>
          <w:rFonts w:eastAsia="Times New Roman" w:cstheme="minorHAnsi"/>
          <w:b/>
        </w:rPr>
      </w:pPr>
      <w:r w:rsidRPr="00891DC5">
        <w:rPr>
          <w:rFonts w:eastAsia="Times New Roman" w:cstheme="minorHAnsi"/>
          <w:b/>
        </w:rPr>
        <w:t xml:space="preserve">Development Fund </w:t>
      </w:r>
    </w:p>
    <w:p w14:paraId="76706B0C" w14:textId="2F982D9F" w:rsidR="00CA6DEE" w:rsidRDefault="00CA6DEE" w:rsidP="00616143">
      <w:pPr>
        <w:spacing w:after="0" w:line="240" w:lineRule="auto"/>
        <w:rPr>
          <w:rFonts w:eastAsia="Times New Roman" w:cstheme="minorHAnsi"/>
        </w:rPr>
      </w:pPr>
      <w:r w:rsidRPr="00A75046">
        <w:rPr>
          <w:rFonts w:eastAsia="Times New Roman" w:cstheme="minorHAnsi"/>
          <w:b/>
        </w:rPr>
        <w:t>£2.5m is available through the BFI</w:t>
      </w:r>
      <w:r>
        <w:rPr>
          <w:rFonts w:eastAsia="Times New Roman" w:cstheme="minorHAnsi"/>
        </w:rPr>
        <w:t xml:space="preserve"> </w:t>
      </w:r>
      <w:r>
        <w:rPr>
          <w:rFonts w:eastAsia="Times New Roman" w:cstheme="minorHAnsi"/>
          <w:b/>
        </w:rPr>
        <w:t>Development Fund</w:t>
      </w:r>
      <w:r>
        <w:rPr>
          <w:rFonts w:eastAsia="Times New Roman" w:cstheme="minorHAnsi"/>
        </w:rPr>
        <w:t xml:space="preserve"> for </w:t>
      </w:r>
      <w:r w:rsidRPr="00A75046">
        <w:rPr>
          <w:rFonts w:eastAsia="Times New Roman" w:cstheme="minorHAnsi"/>
        </w:rPr>
        <w:t>new projects</w:t>
      </w:r>
      <w:r>
        <w:rPr>
          <w:rFonts w:eastAsia="Times New Roman" w:cstheme="minorHAnsi"/>
        </w:rPr>
        <w:t>, as well as con</w:t>
      </w:r>
      <w:r w:rsidRPr="00CA6DEE">
        <w:rPr>
          <w:rFonts w:eastAsia="Times New Roman" w:cstheme="minorHAnsi"/>
        </w:rPr>
        <w:t xml:space="preserve">tinuing to offer funding and editorial support for over 150 live projects. The BFI is keen to ensure producers impacted by COVID-19 can continue to develop projects, operate their companies and retain staff, including engaging writers, directors and other freelancers. We are offering greater flexibility in the scheduling of payments and frontloading fees, and can now cash flow funds up to 80% </w:t>
      </w:r>
      <w:r w:rsidR="00153D9A">
        <w:rPr>
          <w:rFonts w:eastAsia="Times New Roman" w:cstheme="minorHAnsi"/>
        </w:rPr>
        <w:t>for each step (</w:t>
      </w:r>
      <w:proofErr w:type="spellStart"/>
      <w:r w:rsidR="00153D9A">
        <w:rPr>
          <w:rFonts w:eastAsia="Times New Roman" w:cstheme="minorHAnsi"/>
        </w:rPr>
        <w:t>e</w:t>
      </w:r>
      <w:r w:rsidRPr="00CA6DEE">
        <w:rPr>
          <w:rFonts w:eastAsia="Times New Roman" w:cstheme="minorHAnsi"/>
        </w:rPr>
        <w:t>g</w:t>
      </w:r>
      <w:proofErr w:type="spellEnd"/>
      <w:r w:rsidRPr="00CA6DEE">
        <w:rPr>
          <w:rFonts w:eastAsia="Times New Roman" w:cstheme="minorHAnsi"/>
        </w:rPr>
        <w:t xml:space="preserve"> a draft). Producers of already awarded ‘live’ projects can email </w:t>
      </w:r>
      <w:hyperlink r:id="rId15" w:history="1">
        <w:r w:rsidRPr="00CA6DEE">
          <w:rPr>
            <w:rStyle w:val="Hyperlink"/>
            <w:rFonts w:eastAsia="Times New Roman" w:cstheme="minorHAnsi"/>
          </w:rPr>
          <w:t>DevelopmentCoordinator@bfi.org.uk</w:t>
        </w:r>
      </w:hyperlink>
      <w:r w:rsidRPr="00CA6DEE">
        <w:rPr>
          <w:rFonts w:eastAsia="Times New Roman" w:cstheme="minorHAnsi"/>
        </w:rPr>
        <w:t xml:space="preserve"> to request acceleration of payment on a similar basis.</w:t>
      </w:r>
    </w:p>
    <w:p w14:paraId="51C792AF" w14:textId="77777777" w:rsidR="00CA6DEE" w:rsidRDefault="00CA6DEE" w:rsidP="00616143">
      <w:pPr>
        <w:spacing w:after="0" w:line="240" w:lineRule="auto"/>
        <w:rPr>
          <w:rFonts w:eastAsia="Times New Roman" w:cstheme="minorHAnsi"/>
        </w:rPr>
      </w:pPr>
    </w:p>
    <w:p w14:paraId="70532FFE" w14:textId="4728E232" w:rsidR="00CA6DEE" w:rsidRPr="00891DC5" w:rsidRDefault="00CA6DEE" w:rsidP="00616143">
      <w:pPr>
        <w:spacing w:after="0" w:line="240" w:lineRule="auto"/>
        <w:rPr>
          <w:rFonts w:eastAsia="Times New Roman" w:cstheme="minorHAnsi"/>
          <w:b/>
        </w:rPr>
      </w:pPr>
      <w:r w:rsidRPr="00891DC5">
        <w:rPr>
          <w:rFonts w:eastAsia="Times New Roman" w:cstheme="minorHAnsi"/>
          <w:b/>
        </w:rPr>
        <w:t xml:space="preserve">Production Fund </w:t>
      </w:r>
    </w:p>
    <w:p w14:paraId="630EC5B7" w14:textId="011A0126" w:rsidR="00F42C40" w:rsidRDefault="00CA6DEE" w:rsidP="00616143">
      <w:pPr>
        <w:spacing w:after="0" w:line="240" w:lineRule="auto"/>
        <w:jc w:val="both"/>
        <w:rPr>
          <w:rFonts w:eastAsia="Times New Roman" w:cstheme="minorHAnsi"/>
        </w:rPr>
      </w:pPr>
      <w:r>
        <w:t xml:space="preserve">Although the vast majority of production in the UK is currently on hold, the </w:t>
      </w:r>
      <w:r w:rsidRPr="00AD5C94">
        <w:rPr>
          <w:b/>
        </w:rPr>
        <w:t>BFI Production Fund</w:t>
      </w:r>
      <w:r>
        <w:rPr>
          <w:b/>
        </w:rPr>
        <w:t xml:space="preserve">, </w:t>
      </w:r>
      <w:r w:rsidRPr="00AD5C94">
        <w:rPr>
          <w:b/>
        </w:rPr>
        <w:t>with £</w:t>
      </w:r>
      <w:r>
        <w:rPr>
          <w:b/>
        </w:rPr>
        <w:t>15.9</w:t>
      </w:r>
      <w:r w:rsidRPr="00AD5C94">
        <w:rPr>
          <w:b/>
        </w:rPr>
        <w:t>m available in 2020/21</w:t>
      </w:r>
      <w:r>
        <w:t>, is continuing to accept, assess and make decisions on applications for Production Funding to give producers confidence that funds will be available, and allow them to work towards commencing production as and when possible. We are also continuing to support existing BFI funded projects that had to stand down during this period</w:t>
      </w:r>
      <w:r w:rsidR="00F42C40">
        <w:t xml:space="preserve">, working </w:t>
      </w:r>
      <w:r w:rsidR="00F42C40" w:rsidRPr="0036517E">
        <w:rPr>
          <w:rFonts w:eastAsia="Times New Roman" w:cstheme="minorHAnsi"/>
        </w:rPr>
        <w:t xml:space="preserve">closely with the </w:t>
      </w:r>
      <w:r w:rsidR="00F42C40">
        <w:rPr>
          <w:rFonts w:eastAsia="Times New Roman" w:cstheme="minorHAnsi"/>
        </w:rPr>
        <w:t>teams</w:t>
      </w:r>
      <w:r w:rsidR="00F42C40" w:rsidRPr="0036517E">
        <w:rPr>
          <w:rFonts w:eastAsia="Times New Roman" w:cstheme="minorHAnsi"/>
        </w:rPr>
        <w:t xml:space="preserve"> to ensure production is able to restart at an appropriate point in the future.</w:t>
      </w:r>
    </w:p>
    <w:p w14:paraId="3C1A7C23" w14:textId="77777777" w:rsidR="00CA6DEE" w:rsidRDefault="00CA6DEE" w:rsidP="00616143">
      <w:pPr>
        <w:spacing w:after="0" w:line="240" w:lineRule="auto"/>
        <w:rPr>
          <w:b/>
        </w:rPr>
      </w:pPr>
    </w:p>
    <w:p w14:paraId="3544DCA4" w14:textId="067A6A70" w:rsidR="00CA6DEE" w:rsidRDefault="00CA6DEE" w:rsidP="00616143">
      <w:pPr>
        <w:spacing w:after="0" w:line="240" w:lineRule="auto"/>
        <w:rPr>
          <w:b/>
          <w:bCs/>
        </w:rPr>
      </w:pPr>
      <w:r>
        <w:rPr>
          <w:b/>
          <w:bCs/>
        </w:rPr>
        <w:t xml:space="preserve">Documentaries </w:t>
      </w:r>
    </w:p>
    <w:p w14:paraId="2DD157EC" w14:textId="77777777" w:rsidR="00CA6DEE" w:rsidRDefault="00CA6DEE" w:rsidP="00616143">
      <w:pPr>
        <w:spacing w:after="0" w:line="240" w:lineRule="auto"/>
        <w:rPr>
          <w:sz w:val="24"/>
          <w:szCs w:val="24"/>
        </w:rPr>
      </w:pPr>
      <w:r>
        <w:rPr>
          <w:b/>
          <w:bCs/>
        </w:rPr>
        <w:t>Doc Society</w:t>
      </w:r>
      <w:r>
        <w:t xml:space="preserve">, our documentary partner with </w:t>
      </w:r>
      <w:r w:rsidRPr="00DD6C32">
        <w:rPr>
          <w:b/>
        </w:rPr>
        <w:t>over £1.2m</w:t>
      </w:r>
      <w:r w:rsidRPr="000056EB">
        <w:t xml:space="preserve"> available to fund documentaries in 2020/21, are continuing to run their range of support and funding for UK documentary filmmakers through the BFI Doc Society Fund. They are due to make a new round</w:t>
      </w:r>
      <w:r w:rsidRPr="004D4CAF">
        <w:t xml:space="preserve"> of feature awards in April, with the fund reopening in the summer, while the Made of Truth Short Film Fund will open in May.</w:t>
      </w:r>
      <w:r>
        <w:t xml:space="preserve"> </w:t>
      </w:r>
    </w:p>
    <w:p w14:paraId="5326B221" w14:textId="77777777" w:rsidR="00CA6DEE" w:rsidRDefault="00CA6DEE" w:rsidP="00616143">
      <w:pPr>
        <w:spacing w:after="0" w:line="240" w:lineRule="auto"/>
      </w:pPr>
    </w:p>
    <w:p w14:paraId="0E8C7B13" w14:textId="21520F19" w:rsidR="00CA6DEE" w:rsidRPr="00616F88" w:rsidRDefault="00CA6DEE" w:rsidP="00616143">
      <w:pPr>
        <w:spacing w:after="0" w:line="240" w:lineRule="auto"/>
        <w:rPr>
          <w:b/>
        </w:rPr>
      </w:pPr>
      <w:r w:rsidRPr="00616F88">
        <w:rPr>
          <w:b/>
        </w:rPr>
        <w:t xml:space="preserve">Shorts, Early Development Funding </w:t>
      </w:r>
    </w:p>
    <w:p w14:paraId="3E5A4EA3" w14:textId="77777777" w:rsidR="00CA6DEE" w:rsidRDefault="00CA6DEE" w:rsidP="00616143">
      <w:pPr>
        <w:spacing w:after="0" w:line="240" w:lineRule="auto"/>
      </w:pPr>
      <w:r w:rsidRPr="00DD256D">
        <w:rPr>
          <w:b/>
        </w:rPr>
        <w:t>BFI NETWORK</w:t>
      </w:r>
      <w:r>
        <w:t xml:space="preserve"> is still offering funding through its </w:t>
      </w:r>
      <w:r w:rsidRPr="00DD256D">
        <w:rPr>
          <w:b/>
        </w:rPr>
        <w:t>Short Film Fund</w:t>
      </w:r>
      <w:r>
        <w:t xml:space="preserve"> and the </w:t>
      </w:r>
      <w:r>
        <w:rPr>
          <w:b/>
        </w:rPr>
        <w:t>Early Development F</w:t>
      </w:r>
      <w:r w:rsidRPr="00DD256D">
        <w:rPr>
          <w:b/>
        </w:rPr>
        <w:t>und</w:t>
      </w:r>
      <w:r>
        <w:t xml:space="preserve">, while the NETWORK Talent Execs across the UK are moving their work online and offering coaching and 1:2:1 guidance. The latest details can be found at @BFINETWORK. </w:t>
      </w:r>
    </w:p>
    <w:p w14:paraId="298788AD" w14:textId="77777777" w:rsidR="00CA6DEE" w:rsidRDefault="00CA6DEE" w:rsidP="00616143">
      <w:pPr>
        <w:spacing w:after="0" w:line="240" w:lineRule="auto"/>
        <w:rPr>
          <w:rFonts w:cstheme="minorHAnsi"/>
          <w:lang w:val="en-US"/>
        </w:rPr>
      </w:pPr>
    </w:p>
    <w:p w14:paraId="4F9316EF" w14:textId="77777777" w:rsidR="00CA6DEE" w:rsidRPr="00616F88" w:rsidRDefault="00CA6DEE" w:rsidP="00616143">
      <w:pPr>
        <w:spacing w:after="0" w:line="240" w:lineRule="auto"/>
        <w:rPr>
          <w:b/>
        </w:rPr>
      </w:pPr>
      <w:r>
        <w:rPr>
          <w:b/>
        </w:rPr>
        <w:t xml:space="preserve">Funds to be announced </w:t>
      </w:r>
    </w:p>
    <w:p w14:paraId="58E3B09B" w14:textId="3EC10648" w:rsidR="00CA6DEE" w:rsidRDefault="00CA6DEE" w:rsidP="00616143">
      <w:pPr>
        <w:spacing w:after="0" w:line="240" w:lineRule="auto"/>
      </w:pPr>
      <w:r>
        <w:t xml:space="preserve">The selection process for the </w:t>
      </w:r>
      <w:r w:rsidRPr="00DD256D">
        <w:rPr>
          <w:b/>
        </w:rPr>
        <w:t>Vision Awards</w:t>
      </w:r>
      <w:r w:rsidR="002E62E3">
        <w:t xml:space="preserve">, </w:t>
      </w:r>
      <w:r>
        <w:t xml:space="preserve">the </w:t>
      </w:r>
      <w:r w:rsidRPr="00DD256D">
        <w:rPr>
          <w:b/>
        </w:rPr>
        <w:t>BFI NETWORK INSIGHT</w:t>
      </w:r>
      <w:r>
        <w:t xml:space="preserve"> programme</w:t>
      </w:r>
      <w:r w:rsidR="002E62E3">
        <w:t xml:space="preserve"> and the </w:t>
      </w:r>
      <w:r w:rsidR="002E62E3" w:rsidRPr="00DD256D">
        <w:rPr>
          <w:b/>
        </w:rPr>
        <w:t>Short Form Animation Fund</w:t>
      </w:r>
      <w:r>
        <w:t xml:space="preserve">, are continuing to the same timeline. All are currently closed for applications, with successful filmmakers to be announced and awarded in April 2020 as planned. </w:t>
      </w:r>
    </w:p>
    <w:p w14:paraId="31FB05B9" w14:textId="77777777" w:rsidR="00CA6DEE" w:rsidRDefault="00CA6DEE" w:rsidP="00616143">
      <w:pPr>
        <w:spacing w:after="0" w:line="240" w:lineRule="auto"/>
      </w:pPr>
    </w:p>
    <w:p w14:paraId="350DFD79" w14:textId="77777777" w:rsidR="004A16E5" w:rsidRDefault="004A16E5" w:rsidP="00395BAF">
      <w:pPr>
        <w:spacing w:after="0" w:line="240" w:lineRule="auto"/>
        <w:rPr>
          <w:rStyle w:val="Hyperlink"/>
          <w:b/>
        </w:rPr>
      </w:pPr>
    </w:p>
    <w:p w14:paraId="74C1EC49" w14:textId="77777777" w:rsidR="004A16E5" w:rsidRDefault="004A16E5" w:rsidP="00395BAF">
      <w:pPr>
        <w:spacing w:after="0" w:line="240" w:lineRule="auto"/>
        <w:rPr>
          <w:rStyle w:val="Hyperlink"/>
          <w:b/>
        </w:rPr>
      </w:pPr>
    </w:p>
    <w:p w14:paraId="374007DB" w14:textId="77777777" w:rsidR="007842AE" w:rsidRDefault="00AF088F" w:rsidP="00395BAF">
      <w:pPr>
        <w:spacing w:after="0" w:line="240" w:lineRule="auto"/>
      </w:pPr>
      <w:hyperlink r:id="rId16" w:history="1">
        <w:r w:rsidR="00395BAF" w:rsidRPr="007842AE">
          <w:rPr>
            <w:rStyle w:val="Hyperlink"/>
            <w:b/>
          </w:rPr>
          <w:t>AUDIENCE FUND PROJECT AWARDS</w:t>
        </w:r>
      </w:hyperlink>
      <w:r w:rsidR="00395BAF">
        <w:t xml:space="preserve"> </w:t>
      </w:r>
    </w:p>
    <w:p w14:paraId="36AC099B" w14:textId="1E6C5C6C" w:rsidR="00395BAF" w:rsidRDefault="007842AE" w:rsidP="00395BAF">
      <w:pPr>
        <w:spacing w:after="0" w:line="240" w:lineRule="auto"/>
      </w:pPr>
      <w:r>
        <w:t xml:space="preserve">The fund is </w:t>
      </w:r>
      <w:r w:rsidR="00395BAF">
        <w:t>open, welcoming funding applications for a range of audience-facing activities – including online strategies. The Fund seeks to back projects which offer people across the UK the opportunity to enjoy and learn from the richest and most diverse range of great UK and international filmmaking, past, present and future.</w:t>
      </w:r>
    </w:p>
    <w:p w14:paraId="00F95C00" w14:textId="77777777" w:rsidR="00395BAF" w:rsidRDefault="00395BAF" w:rsidP="00395BAF">
      <w:pPr>
        <w:spacing w:after="0" w:line="240" w:lineRule="auto"/>
        <w:jc w:val="both"/>
        <w:rPr>
          <w:rFonts w:eastAsia="Times New Roman" w:cstheme="minorHAnsi"/>
        </w:rPr>
      </w:pPr>
    </w:p>
    <w:p w14:paraId="558BD10E" w14:textId="04740DE6" w:rsidR="00840EF2" w:rsidRDefault="00AF088F" w:rsidP="00616143">
      <w:pPr>
        <w:spacing w:after="0" w:line="240" w:lineRule="auto"/>
      </w:pPr>
      <w:hyperlink r:id="rId17" w:history="1">
        <w:r w:rsidR="00840EF2" w:rsidRPr="007842AE">
          <w:rPr>
            <w:rStyle w:val="Hyperlink"/>
            <w:b/>
          </w:rPr>
          <w:t>YOUNG AUDIENCE CONTENT FUND</w:t>
        </w:r>
      </w:hyperlink>
      <w:r w:rsidR="00840EF2">
        <w:rPr>
          <w:b/>
        </w:rPr>
        <w:t xml:space="preserve"> </w:t>
      </w:r>
    </w:p>
    <w:p w14:paraId="6FDFDA4E" w14:textId="5E46C41E" w:rsidR="00840EF2" w:rsidRPr="00DD6C32" w:rsidRDefault="00840EF2" w:rsidP="00616143">
      <w:pPr>
        <w:spacing w:after="0" w:line="240" w:lineRule="auto"/>
      </w:pPr>
      <w:r w:rsidRPr="00DD6C32">
        <w:t xml:space="preserve">The </w:t>
      </w:r>
      <w:r w:rsidRPr="00DD6C32">
        <w:rPr>
          <w:b/>
        </w:rPr>
        <w:t>Young Audiences Content Fund</w:t>
      </w:r>
      <w:r w:rsidRPr="00DD6C32">
        <w:t xml:space="preserve">, financed by the UK Government, supports the creation of distinctive, high-quality content for audiences up to the age of 18. </w:t>
      </w:r>
      <w:r w:rsidR="00395BAF">
        <w:t>A</w:t>
      </w:r>
      <w:r w:rsidRPr="00DD6C32">
        <w:t xml:space="preserve">lthough some production is currently on hold, </w:t>
      </w:r>
      <w:r w:rsidR="00395BAF">
        <w:t xml:space="preserve">there is £18.8m available through </w:t>
      </w:r>
      <w:r w:rsidRPr="00DD6C32">
        <w:t xml:space="preserve">production and development awards </w:t>
      </w:r>
      <w:r w:rsidR="00395BAF">
        <w:t xml:space="preserve">which </w:t>
      </w:r>
      <w:r w:rsidRPr="00DD6C32">
        <w:t xml:space="preserve">continue to be processed </w:t>
      </w:r>
      <w:r w:rsidR="00395BAF">
        <w:t xml:space="preserve">and </w:t>
      </w:r>
      <w:r w:rsidRPr="00DD6C32">
        <w:t xml:space="preserve">regularly awarded. </w:t>
      </w:r>
      <w:r>
        <w:t>An announcement detailing the projects funded between January-March 2020 will be made in April.</w:t>
      </w:r>
    </w:p>
    <w:p w14:paraId="79C6C277" w14:textId="77777777" w:rsidR="00840EF2" w:rsidRDefault="00840EF2" w:rsidP="00616143">
      <w:pPr>
        <w:spacing w:after="0" w:line="240" w:lineRule="auto"/>
      </w:pPr>
    </w:p>
    <w:p w14:paraId="69631C4C" w14:textId="1A416D33" w:rsidR="007C323F" w:rsidRPr="007C323F" w:rsidRDefault="007C323F" w:rsidP="00616143">
      <w:pPr>
        <w:spacing w:after="0" w:line="240" w:lineRule="auto"/>
        <w:jc w:val="center"/>
        <w:rPr>
          <w:rFonts w:eastAsia="Times New Roman" w:cstheme="minorHAnsi"/>
          <w:b/>
        </w:rPr>
      </w:pPr>
      <w:r w:rsidRPr="007C323F">
        <w:rPr>
          <w:rFonts w:eastAsia="Times New Roman" w:cstheme="minorHAnsi"/>
          <w:b/>
        </w:rPr>
        <w:t>ENDS</w:t>
      </w:r>
    </w:p>
    <w:p w14:paraId="14F93D4C" w14:textId="77777777" w:rsidR="00AC74BF" w:rsidRDefault="00AC74BF" w:rsidP="00616143">
      <w:pPr>
        <w:spacing w:after="0" w:line="240" w:lineRule="auto"/>
        <w:rPr>
          <w:rFonts w:cstheme="minorHAnsi"/>
          <w:b/>
          <w:bCs/>
          <w:kern w:val="36"/>
        </w:rPr>
      </w:pPr>
    </w:p>
    <w:p w14:paraId="4923AA15" w14:textId="77777777" w:rsidR="007C323F" w:rsidRDefault="007C323F" w:rsidP="00616143">
      <w:pPr>
        <w:spacing w:after="0" w:line="240" w:lineRule="auto"/>
        <w:rPr>
          <w:rFonts w:cstheme="minorHAnsi"/>
          <w:b/>
          <w:bCs/>
          <w:kern w:val="36"/>
        </w:rPr>
      </w:pPr>
      <w:r w:rsidRPr="00E43EC8">
        <w:rPr>
          <w:rFonts w:cstheme="minorHAnsi"/>
          <w:b/>
          <w:bCs/>
          <w:kern w:val="36"/>
        </w:rPr>
        <w:t>Press contacts</w:t>
      </w:r>
    </w:p>
    <w:p w14:paraId="4DC4E211" w14:textId="3BECFFB2" w:rsidR="007D0300" w:rsidRPr="007D0300" w:rsidRDefault="007D0300" w:rsidP="00616143">
      <w:pPr>
        <w:spacing w:after="0" w:line="240" w:lineRule="auto"/>
        <w:rPr>
          <w:rFonts w:cstheme="minorHAnsi"/>
          <w:bCs/>
          <w:kern w:val="36"/>
        </w:rPr>
      </w:pPr>
      <w:r w:rsidRPr="007D0300">
        <w:rPr>
          <w:rFonts w:cstheme="minorHAnsi"/>
          <w:b/>
          <w:bCs/>
          <w:kern w:val="36"/>
        </w:rPr>
        <w:t>Colette Geraghty</w:t>
      </w:r>
      <w:r w:rsidRPr="007D0300">
        <w:rPr>
          <w:rFonts w:cstheme="minorHAnsi"/>
          <w:bCs/>
          <w:kern w:val="36"/>
        </w:rPr>
        <w:t>, Senior PR Manager, Corporate, Industry and Partnerships,</w:t>
      </w:r>
      <w:r>
        <w:rPr>
          <w:rFonts w:cstheme="minorHAnsi"/>
          <w:bCs/>
          <w:kern w:val="36"/>
        </w:rPr>
        <w:t xml:space="preserve"> BFI</w:t>
      </w:r>
      <w:r w:rsidRPr="007D0300">
        <w:rPr>
          <w:rFonts w:cstheme="minorHAnsi"/>
          <w:bCs/>
          <w:kern w:val="36"/>
        </w:rPr>
        <w:t xml:space="preserve"> </w:t>
      </w:r>
      <w:hyperlink r:id="rId18" w:history="1">
        <w:r w:rsidR="00277FA5" w:rsidRPr="0026401C">
          <w:rPr>
            <w:rStyle w:val="Hyperlink"/>
            <w:rFonts w:cstheme="minorHAnsi"/>
            <w:bCs/>
            <w:kern w:val="36"/>
          </w:rPr>
          <w:t>colette.geraghty@bfi.org.uk</w:t>
        </w:r>
      </w:hyperlink>
      <w:r w:rsidR="00277FA5">
        <w:rPr>
          <w:rFonts w:cstheme="minorHAnsi"/>
          <w:bCs/>
          <w:kern w:val="36"/>
        </w:rPr>
        <w:t xml:space="preserve"> </w:t>
      </w:r>
      <w:r w:rsidRPr="007D0300">
        <w:rPr>
          <w:rFonts w:cstheme="minorHAnsi"/>
          <w:bCs/>
          <w:kern w:val="36"/>
        </w:rPr>
        <w:t xml:space="preserve">/ </w:t>
      </w:r>
      <w:r>
        <w:rPr>
          <w:rFonts w:cstheme="minorHAnsi"/>
          <w:bCs/>
          <w:kern w:val="36"/>
        </w:rPr>
        <w:t>0</w:t>
      </w:r>
      <w:r w:rsidRPr="007D0300">
        <w:rPr>
          <w:rFonts w:cstheme="minorHAnsi"/>
          <w:bCs/>
          <w:kern w:val="36"/>
        </w:rPr>
        <w:t>20</w:t>
      </w:r>
      <w:r w:rsidR="00B04506">
        <w:rPr>
          <w:rFonts w:cstheme="minorHAnsi"/>
          <w:bCs/>
          <w:kern w:val="36"/>
        </w:rPr>
        <w:t xml:space="preserve"> 7</w:t>
      </w:r>
      <w:r w:rsidRPr="007D0300">
        <w:rPr>
          <w:rFonts w:cstheme="minorHAnsi"/>
          <w:bCs/>
          <w:kern w:val="36"/>
        </w:rPr>
        <w:t xml:space="preserve">173 3256 / 07957 864 362 </w:t>
      </w:r>
    </w:p>
    <w:p w14:paraId="3B29C43F" w14:textId="77777777" w:rsidR="007D0300" w:rsidRDefault="007D0300" w:rsidP="00616143">
      <w:pPr>
        <w:spacing w:after="0" w:line="240" w:lineRule="auto"/>
        <w:rPr>
          <w:rFonts w:cstheme="minorHAnsi"/>
          <w:b/>
          <w:bCs/>
          <w:kern w:val="36"/>
        </w:rPr>
      </w:pPr>
    </w:p>
    <w:p w14:paraId="743745DE" w14:textId="77777777" w:rsidR="007D0300" w:rsidRPr="007D0300" w:rsidRDefault="007D0300" w:rsidP="00616143">
      <w:pPr>
        <w:spacing w:after="0" w:line="240" w:lineRule="auto"/>
        <w:rPr>
          <w:rFonts w:cstheme="minorHAnsi"/>
          <w:bCs/>
          <w:kern w:val="36"/>
        </w:rPr>
      </w:pPr>
      <w:r w:rsidRPr="007D0300">
        <w:rPr>
          <w:rFonts w:cstheme="minorHAnsi"/>
          <w:b/>
          <w:bCs/>
          <w:kern w:val="36"/>
        </w:rPr>
        <w:t>Tina McFarling</w:t>
      </w:r>
      <w:r w:rsidRPr="007D0300">
        <w:rPr>
          <w:rFonts w:cstheme="minorHAnsi"/>
          <w:bCs/>
          <w:kern w:val="36"/>
        </w:rPr>
        <w:t xml:space="preserve">, Media Advisor, Corporate, Industry &amp; Partnerships </w:t>
      </w:r>
    </w:p>
    <w:p w14:paraId="1DAF8DD4" w14:textId="526BB123" w:rsidR="007D0300" w:rsidRDefault="00AF088F" w:rsidP="00616143">
      <w:pPr>
        <w:spacing w:after="0" w:line="240" w:lineRule="auto"/>
        <w:rPr>
          <w:rFonts w:cstheme="minorHAnsi"/>
          <w:bCs/>
          <w:kern w:val="36"/>
        </w:rPr>
      </w:pPr>
      <w:hyperlink r:id="rId19" w:history="1">
        <w:r w:rsidR="00277FA5" w:rsidRPr="0026401C">
          <w:rPr>
            <w:rStyle w:val="Hyperlink"/>
            <w:rFonts w:cstheme="minorHAnsi"/>
            <w:bCs/>
            <w:kern w:val="36"/>
          </w:rPr>
          <w:t>tina.mcfarling@bfi.org.uk</w:t>
        </w:r>
      </w:hyperlink>
      <w:r w:rsidR="00277FA5">
        <w:rPr>
          <w:rFonts w:cstheme="minorHAnsi"/>
          <w:bCs/>
          <w:kern w:val="36"/>
        </w:rPr>
        <w:t xml:space="preserve"> </w:t>
      </w:r>
      <w:r w:rsidR="007D0300">
        <w:rPr>
          <w:rFonts w:cstheme="minorHAnsi"/>
          <w:bCs/>
          <w:kern w:val="36"/>
        </w:rPr>
        <w:t xml:space="preserve">/ </w:t>
      </w:r>
      <w:r w:rsidR="007D0300" w:rsidRPr="007D0300">
        <w:rPr>
          <w:rFonts w:cstheme="minorHAnsi"/>
          <w:bCs/>
          <w:kern w:val="36"/>
        </w:rPr>
        <w:t xml:space="preserve">020 7957 4797 / 07879 421 578 </w:t>
      </w:r>
    </w:p>
    <w:p w14:paraId="2B15B5EB" w14:textId="77777777" w:rsidR="0042775C" w:rsidRDefault="0042775C" w:rsidP="00616143">
      <w:pPr>
        <w:spacing w:after="0" w:line="240" w:lineRule="auto"/>
        <w:rPr>
          <w:rFonts w:cstheme="minorHAnsi"/>
          <w:bCs/>
          <w:kern w:val="36"/>
        </w:rPr>
      </w:pPr>
    </w:p>
    <w:p w14:paraId="4E84F16F" w14:textId="77777777" w:rsidR="007C323F" w:rsidRPr="00E43EC8" w:rsidRDefault="007C323F" w:rsidP="00616143">
      <w:pPr>
        <w:spacing w:after="0" w:line="240" w:lineRule="auto"/>
        <w:rPr>
          <w:rFonts w:cstheme="minorHAnsi"/>
          <w:b/>
          <w:bCs/>
          <w:kern w:val="36"/>
        </w:rPr>
      </w:pPr>
      <w:bookmarkStart w:id="0" w:name="_GoBack"/>
      <w:bookmarkEnd w:id="0"/>
      <w:r w:rsidRPr="00E43EC8">
        <w:rPr>
          <w:rFonts w:cstheme="minorHAnsi"/>
          <w:b/>
          <w:bCs/>
          <w:kern w:val="36"/>
        </w:rPr>
        <w:t>Notes to Editors</w:t>
      </w:r>
    </w:p>
    <w:p w14:paraId="090A42FD" w14:textId="77777777" w:rsidR="007C323F" w:rsidRDefault="007C323F" w:rsidP="00616143">
      <w:pPr>
        <w:spacing w:after="0" w:line="240" w:lineRule="auto"/>
        <w:rPr>
          <w:rFonts w:cstheme="minorHAnsi"/>
          <w:b/>
          <w:bCs/>
          <w:kern w:val="36"/>
        </w:rPr>
      </w:pPr>
    </w:p>
    <w:p w14:paraId="69B88C72" w14:textId="77777777" w:rsidR="007C323F" w:rsidRPr="00E43EC8" w:rsidRDefault="007C323F" w:rsidP="00616143">
      <w:pPr>
        <w:spacing w:after="0" w:line="240" w:lineRule="auto"/>
        <w:rPr>
          <w:rFonts w:cstheme="minorHAnsi"/>
          <w:b/>
        </w:rPr>
      </w:pPr>
      <w:r w:rsidRPr="00E43EC8">
        <w:rPr>
          <w:rFonts w:cstheme="minorHAnsi"/>
          <w:b/>
          <w:iCs/>
        </w:rPr>
        <w:t xml:space="preserve">About the BFI </w:t>
      </w:r>
    </w:p>
    <w:p w14:paraId="60C0FF6D" w14:textId="77777777" w:rsidR="007D0300" w:rsidRPr="007D0300" w:rsidRDefault="007D0300" w:rsidP="00616143">
      <w:pPr>
        <w:spacing w:after="0" w:line="240" w:lineRule="auto"/>
        <w:rPr>
          <w:rFonts w:cstheme="minorHAnsi"/>
        </w:rPr>
      </w:pPr>
      <w:r w:rsidRPr="007D0300">
        <w:rPr>
          <w:rFonts w:cstheme="minorHAnsi"/>
        </w:rPr>
        <w:t>The BFI is the UK’s lead organisation for film, television and the moving image. It is a distributor of National Lottery funding and a cultural charity that:</w:t>
      </w:r>
    </w:p>
    <w:p w14:paraId="6713ECBC" w14:textId="77777777" w:rsidR="007D0300" w:rsidRPr="007D0300" w:rsidRDefault="007D0300" w:rsidP="00616143">
      <w:pPr>
        <w:spacing w:after="0" w:line="240" w:lineRule="auto"/>
        <w:rPr>
          <w:rFonts w:cstheme="minorHAnsi"/>
        </w:rPr>
      </w:pPr>
      <w:r w:rsidRPr="007D0300">
        <w:rPr>
          <w:rFonts w:cstheme="minorHAnsi"/>
        </w:rPr>
        <w:t xml:space="preserve"> </w:t>
      </w:r>
    </w:p>
    <w:p w14:paraId="026DD6F8" w14:textId="5F253596" w:rsidR="007D0300" w:rsidRPr="007D0300" w:rsidRDefault="007D0300" w:rsidP="006B02AC">
      <w:pPr>
        <w:pStyle w:val="ListParagraph"/>
        <w:numPr>
          <w:ilvl w:val="0"/>
          <w:numId w:val="2"/>
        </w:numPr>
        <w:rPr>
          <w:rFonts w:cstheme="minorHAnsi"/>
        </w:rPr>
      </w:pPr>
      <w:r w:rsidRPr="007D0300">
        <w:rPr>
          <w:rFonts w:cstheme="minorHAnsi"/>
        </w:rPr>
        <w:t xml:space="preserve">Curates and presents the greatest international public programme of world cinema for audiences; in cinemas, at festivals and online </w:t>
      </w:r>
    </w:p>
    <w:p w14:paraId="4ADCA66F" w14:textId="0CBE9717" w:rsidR="007D0300" w:rsidRPr="007D0300" w:rsidRDefault="007D0300" w:rsidP="006B02AC">
      <w:pPr>
        <w:pStyle w:val="ListParagraph"/>
        <w:numPr>
          <w:ilvl w:val="0"/>
          <w:numId w:val="2"/>
        </w:numPr>
        <w:rPr>
          <w:rFonts w:cstheme="minorHAnsi"/>
        </w:rPr>
      </w:pPr>
      <w:r w:rsidRPr="007D0300">
        <w:rPr>
          <w:rFonts w:cstheme="minorHAnsi"/>
        </w:rPr>
        <w:t>Cares for the BFI National Archive – the most significant film and television archive in the world</w:t>
      </w:r>
    </w:p>
    <w:p w14:paraId="0DE9CEF7" w14:textId="5BCBB101" w:rsidR="007D0300" w:rsidRPr="007D0300" w:rsidRDefault="007D0300" w:rsidP="006B02AC">
      <w:pPr>
        <w:pStyle w:val="ListParagraph"/>
        <w:numPr>
          <w:ilvl w:val="0"/>
          <w:numId w:val="2"/>
        </w:numPr>
        <w:rPr>
          <w:rFonts w:cstheme="minorHAnsi"/>
        </w:rPr>
      </w:pPr>
      <w:r w:rsidRPr="007D0300">
        <w:rPr>
          <w:rFonts w:cstheme="minorHAnsi"/>
        </w:rPr>
        <w:t xml:space="preserve">Actively seeks out and supports the next generation of filmmakers </w:t>
      </w:r>
    </w:p>
    <w:p w14:paraId="5DB58DA7" w14:textId="3D138C20" w:rsidR="007D0300" w:rsidRPr="007D0300" w:rsidRDefault="007D0300" w:rsidP="006B02AC">
      <w:pPr>
        <w:pStyle w:val="ListParagraph"/>
        <w:numPr>
          <w:ilvl w:val="0"/>
          <w:numId w:val="2"/>
        </w:numPr>
        <w:rPr>
          <w:rFonts w:cstheme="minorHAnsi"/>
        </w:rPr>
      </w:pPr>
      <w:r w:rsidRPr="007D0300">
        <w:rPr>
          <w:rFonts w:cstheme="minorHAnsi"/>
        </w:rPr>
        <w:t>Works with Government and industry to make the UK the most creatively exciting and prosperous place to make film internationally</w:t>
      </w:r>
    </w:p>
    <w:p w14:paraId="19083B27" w14:textId="77777777" w:rsidR="007D0300" w:rsidRPr="007D0300" w:rsidRDefault="007D0300" w:rsidP="00616143">
      <w:pPr>
        <w:spacing w:after="0" w:line="240" w:lineRule="auto"/>
        <w:rPr>
          <w:rFonts w:cstheme="minorHAnsi"/>
        </w:rPr>
      </w:pPr>
    </w:p>
    <w:p w14:paraId="1A763B31" w14:textId="6BD207D4" w:rsidR="007C323F" w:rsidRPr="00DF17B4" w:rsidRDefault="007D0300" w:rsidP="00616143">
      <w:pPr>
        <w:spacing w:after="0" w:line="240" w:lineRule="auto"/>
        <w:rPr>
          <w:rFonts w:cstheme="minorHAnsi"/>
          <w:b/>
        </w:rPr>
      </w:pPr>
      <w:r w:rsidRPr="007D0300">
        <w:rPr>
          <w:rFonts w:cstheme="minorHAnsi"/>
        </w:rPr>
        <w:t>Founded in 1933, the BFI is a registered charity governed by Royal Charter. The BFI Board of Governors is chaired by Josh Berger CBE.</w:t>
      </w:r>
    </w:p>
    <w:p w14:paraId="44C996E6" w14:textId="77777777" w:rsidR="007C323F" w:rsidRPr="00DF17B4" w:rsidRDefault="007C323F" w:rsidP="00616143">
      <w:pPr>
        <w:spacing w:after="0" w:line="240" w:lineRule="auto"/>
        <w:rPr>
          <w:rFonts w:cstheme="minorHAnsi"/>
        </w:rPr>
      </w:pPr>
    </w:p>
    <w:p w14:paraId="04AED611" w14:textId="77777777" w:rsidR="007C323F" w:rsidRPr="00E43EC8" w:rsidRDefault="007C323F" w:rsidP="00616143">
      <w:pPr>
        <w:spacing w:after="0" w:line="240" w:lineRule="auto"/>
        <w:rPr>
          <w:rFonts w:cstheme="minorHAnsi"/>
          <w:bCs/>
          <w:kern w:val="36"/>
        </w:rPr>
      </w:pPr>
    </w:p>
    <w:p w14:paraId="4256FBDA" w14:textId="77777777" w:rsidR="007C323F" w:rsidRPr="00DF17B4" w:rsidRDefault="007C323F" w:rsidP="00616143">
      <w:pPr>
        <w:spacing w:after="0" w:line="240" w:lineRule="auto"/>
        <w:rPr>
          <w:rFonts w:cstheme="minorHAnsi"/>
        </w:rPr>
      </w:pPr>
    </w:p>
    <w:p w14:paraId="4726C883" w14:textId="32813FC0" w:rsidR="0007091A" w:rsidRPr="002051BC" w:rsidRDefault="0007091A" w:rsidP="00616143">
      <w:pPr>
        <w:spacing w:after="0" w:line="240" w:lineRule="auto"/>
        <w:ind w:right="-306"/>
        <w:jc w:val="center"/>
        <w:rPr>
          <w:rFonts w:cstheme="minorHAnsi"/>
        </w:rPr>
      </w:pPr>
    </w:p>
    <w:sectPr w:rsidR="0007091A" w:rsidRPr="002051BC" w:rsidSect="004A16E5">
      <w:headerReference w:type="first" r:id="rId20"/>
      <w:type w:val="continuous"/>
      <w:pgSz w:w="11906" w:h="16838"/>
      <w:pgMar w:top="1985" w:right="1133" w:bottom="709"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EF8D9D" w14:textId="77777777" w:rsidR="009A3AAB" w:rsidRDefault="009A3AAB">
      <w:pPr>
        <w:spacing w:after="0" w:line="240" w:lineRule="auto"/>
      </w:pPr>
      <w:r>
        <w:separator/>
      </w:r>
    </w:p>
  </w:endnote>
  <w:endnote w:type="continuationSeparator" w:id="0">
    <w:p w14:paraId="54C20AC8" w14:textId="77777777" w:rsidR="009A3AAB" w:rsidRDefault="009A3A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6C8077" w14:textId="77777777" w:rsidR="009A3AAB" w:rsidRDefault="009A3AAB">
      <w:pPr>
        <w:spacing w:after="0" w:line="240" w:lineRule="auto"/>
      </w:pPr>
      <w:r>
        <w:separator/>
      </w:r>
    </w:p>
  </w:footnote>
  <w:footnote w:type="continuationSeparator" w:id="0">
    <w:p w14:paraId="3805A392" w14:textId="77777777" w:rsidR="009A3AAB" w:rsidRDefault="009A3A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F2EE4C" w14:textId="08DC2D67" w:rsidR="000D3F2A" w:rsidRDefault="000D3F2A">
    <w:pPr>
      <w:pStyle w:val="Header"/>
    </w:pPr>
    <w:r>
      <w:rPr>
        <w:noProof/>
        <w:lang w:eastAsia="en-GB"/>
      </w:rPr>
      <w:drawing>
        <wp:anchor distT="0" distB="0" distL="114300" distR="114300" simplePos="0" relativeHeight="251659264" behindDoc="1" locked="0" layoutInCell="1" allowOverlap="1" wp14:anchorId="1ADC940D" wp14:editId="01C6803E">
          <wp:simplePos x="0" y="0"/>
          <wp:positionH relativeFrom="margin">
            <wp:align>center</wp:align>
          </wp:positionH>
          <wp:positionV relativeFrom="paragraph">
            <wp:posOffset>-295910</wp:posOffset>
          </wp:positionV>
          <wp:extent cx="7692390" cy="1099820"/>
          <wp:effectExtent l="0" t="0" r="3810"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92390" cy="109982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D7EA4"/>
    <w:multiLevelType w:val="hybridMultilevel"/>
    <w:tmpl w:val="6C649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AC7563"/>
    <w:multiLevelType w:val="hybridMultilevel"/>
    <w:tmpl w:val="448E9024"/>
    <w:styleLink w:val="ImportedStyle6"/>
    <w:lvl w:ilvl="0" w:tplc="468A8DA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4EE062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1F2F11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E10208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A5CE26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3BC8AF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D781A6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560E75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E12011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1857036"/>
    <w:multiLevelType w:val="hybridMultilevel"/>
    <w:tmpl w:val="E600234E"/>
    <w:lvl w:ilvl="0" w:tplc="358248E4">
      <w:numFmt w:val="bullet"/>
      <w:lvlText w:val="•"/>
      <w:lvlJc w:val="left"/>
      <w:pPr>
        <w:ind w:left="825" w:hanging="465"/>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3C442B"/>
    <w:multiLevelType w:val="hybridMultilevel"/>
    <w:tmpl w:val="D242D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064881"/>
    <w:multiLevelType w:val="hybridMultilevel"/>
    <w:tmpl w:val="975AC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846967"/>
    <w:multiLevelType w:val="hybridMultilevel"/>
    <w:tmpl w:val="A98A8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5"/>
  </w:num>
  <w:num w:numId="6">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EC6"/>
    <w:rsid w:val="000007A6"/>
    <w:rsid w:val="00002984"/>
    <w:rsid w:val="00005819"/>
    <w:rsid w:val="00005E1F"/>
    <w:rsid w:val="00006E18"/>
    <w:rsid w:val="00014FC8"/>
    <w:rsid w:val="000154CC"/>
    <w:rsid w:val="000174F6"/>
    <w:rsid w:val="00017F9C"/>
    <w:rsid w:val="00020903"/>
    <w:rsid w:val="00021A77"/>
    <w:rsid w:val="00023319"/>
    <w:rsid w:val="000235F6"/>
    <w:rsid w:val="00024096"/>
    <w:rsid w:val="0002637D"/>
    <w:rsid w:val="00031A94"/>
    <w:rsid w:val="0003383F"/>
    <w:rsid w:val="00034444"/>
    <w:rsid w:val="000347D1"/>
    <w:rsid w:val="000408DB"/>
    <w:rsid w:val="00040977"/>
    <w:rsid w:val="00041D28"/>
    <w:rsid w:val="00042EB4"/>
    <w:rsid w:val="00044A4D"/>
    <w:rsid w:val="000451AC"/>
    <w:rsid w:val="000454E3"/>
    <w:rsid w:val="00046E3E"/>
    <w:rsid w:val="000544DB"/>
    <w:rsid w:val="0006325A"/>
    <w:rsid w:val="000673FB"/>
    <w:rsid w:val="0007091A"/>
    <w:rsid w:val="00072BE3"/>
    <w:rsid w:val="000747FD"/>
    <w:rsid w:val="00074E91"/>
    <w:rsid w:val="00075F8A"/>
    <w:rsid w:val="00077A29"/>
    <w:rsid w:val="000854BB"/>
    <w:rsid w:val="00086CE5"/>
    <w:rsid w:val="00086FDA"/>
    <w:rsid w:val="00087742"/>
    <w:rsid w:val="000902E8"/>
    <w:rsid w:val="00090EEF"/>
    <w:rsid w:val="0009273C"/>
    <w:rsid w:val="00092950"/>
    <w:rsid w:val="00093CAA"/>
    <w:rsid w:val="0009484C"/>
    <w:rsid w:val="00095155"/>
    <w:rsid w:val="000976CA"/>
    <w:rsid w:val="00097FA1"/>
    <w:rsid w:val="000A289E"/>
    <w:rsid w:val="000A3FB4"/>
    <w:rsid w:val="000A7B56"/>
    <w:rsid w:val="000B2127"/>
    <w:rsid w:val="000B6223"/>
    <w:rsid w:val="000B6FE6"/>
    <w:rsid w:val="000B7502"/>
    <w:rsid w:val="000C4C2B"/>
    <w:rsid w:val="000C56D6"/>
    <w:rsid w:val="000C6CB4"/>
    <w:rsid w:val="000C7FD1"/>
    <w:rsid w:val="000D0400"/>
    <w:rsid w:val="000D09EB"/>
    <w:rsid w:val="000D20B5"/>
    <w:rsid w:val="000D2EFE"/>
    <w:rsid w:val="000D3F2A"/>
    <w:rsid w:val="000D453D"/>
    <w:rsid w:val="000D5DFE"/>
    <w:rsid w:val="000D7182"/>
    <w:rsid w:val="000E10C8"/>
    <w:rsid w:val="000E1EE6"/>
    <w:rsid w:val="000E1FA1"/>
    <w:rsid w:val="000E5537"/>
    <w:rsid w:val="000E6228"/>
    <w:rsid w:val="000F1737"/>
    <w:rsid w:val="000F1862"/>
    <w:rsid w:val="000F38DE"/>
    <w:rsid w:val="001067B8"/>
    <w:rsid w:val="001102CC"/>
    <w:rsid w:val="001107CB"/>
    <w:rsid w:val="001113BA"/>
    <w:rsid w:val="00112BAA"/>
    <w:rsid w:val="00113215"/>
    <w:rsid w:val="001136AD"/>
    <w:rsid w:val="00113FE6"/>
    <w:rsid w:val="001148F4"/>
    <w:rsid w:val="0012165F"/>
    <w:rsid w:val="001234DE"/>
    <w:rsid w:val="00123F89"/>
    <w:rsid w:val="00124EAC"/>
    <w:rsid w:val="001261C8"/>
    <w:rsid w:val="0013190D"/>
    <w:rsid w:val="001333F1"/>
    <w:rsid w:val="00133452"/>
    <w:rsid w:val="001353A7"/>
    <w:rsid w:val="00136E40"/>
    <w:rsid w:val="0013703D"/>
    <w:rsid w:val="00137B59"/>
    <w:rsid w:val="00140244"/>
    <w:rsid w:val="00143ABA"/>
    <w:rsid w:val="00143D12"/>
    <w:rsid w:val="00144267"/>
    <w:rsid w:val="001448D2"/>
    <w:rsid w:val="0014575B"/>
    <w:rsid w:val="001461AF"/>
    <w:rsid w:val="001464A7"/>
    <w:rsid w:val="00146EB7"/>
    <w:rsid w:val="00147ACC"/>
    <w:rsid w:val="00150307"/>
    <w:rsid w:val="001520D3"/>
    <w:rsid w:val="00152C35"/>
    <w:rsid w:val="00153D9A"/>
    <w:rsid w:val="00154855"/>
    <w:rsid w:val="00155F16"/>
    <w:rsid w:val="0016115A"/>
    <w:rsid w:val="00165000"/>
    <w:rsid w:val="0016535A"/>
    <w:rsid w:val="00165552"/>
    <w:rsid w:val="00165B4C"/>
    <w:rsid w:val="00166B16"/>
    <w:rsid w:val="0016724B"/>
    <w:rsid w:val="001731A8"/>
    <w:rsid w:val="00173DF1"/>
    <w:rsid w:val="001762F7"/>
    <w:rsid w:val="00180FC8"/>
    <w:rsid w:val="001811FD"/>
    <w:rsid w:val="001845CB"/>
    <w:rsid w:val="00184935"/>
    <w:rsid w:val="00186D1E"/>
    <w:rsid w:val="001876C6"/>
    <w:rsid w:val="00187A19"/>
    <w:rsid w:val="00190726"/>
    <w:rsid w:val="0019195F"/>
    <w:rsid w:val="00192F1E"/>
    <w:rsid w:val="00192FE5"/>
    <w:rsid w:val="001940AC"/>
    <w:rsid w:val="0019435B"/>
    <w:rsid w:val="0019499B"/>
    <w:rsid w:val="001951F8"/>
    <w:rsid w:val="001A35B0"/>
    <w:rsid w:val="001A3612"/>
    <w:rsid w:val="001A5F09"/>
    <w:rsid w:val="001A658E"/>
    <w:rsid w:val="001A6BFF"/>
    <w:rsid w:val="001A786A"/>
    <w:rsid w:val="001A799B"/>
    <w:rsid w:val="001B1DB0"/>
    <w:rsid w:val="001B1DB9"/>
    <w:rsid w:val="001B3230"/>
    <w:rsid w:val="001B52EB"/>
    <w:rsid w:val="001B6FE2"/>
    <w:rsid w:val="001C0EF0"/>
    <w:rsid w:val="001C2FBF"/>
    <w:rsid w:val="001C36DB"/>
    <w:rsid w:val="001C738B"/>
    <w:rsid w:val="001D0DB8"/>
    <w:rsid w:val="001D1A6D"/>
    <w:rsid w:val="001D2B5C"/>
    <w:rsid w:val="001D7C97"/>
    <w:rsid w:val="001D7CF2"/>
    <w:rsid w:val="001E1580"/>
    <w:rsid w:val="001E3492"/>
    <w:rsid w:val="001E4024"/>
    <w:rsid w:val="001E6295"/>
    <w:rsid w:val="001F0D7C"/>
    <w:rsid w:val="001F0F87"/>
    <w:rsid w:val="001F111F"/>
    <w:rsid w:val="001F5534"/>
    <w:rsid w:val="001F6468"/>
    <w:rsid w:val="00201E06"/>
    <w:rsid w:val="00203593"/>
    <w:rsid w:val="002035ED"/>
    <w:rsid w:val="00203BD6"/>
    <w:rsid w:val="00203C4D"/>
    <w:rsid w:val="002051BC"/>
    <w:rsid w:val="002104B6"/>
    <w:rsid w:val="00210AAE"/>
    <w:rsid w:val="002125B8"/>
    <w:rsid w:val="00222617"/>
    <w:rsid w:val="002228FC"/>
    <w:rsid w:val="0022290E"/>
    <w:rsid w:val="00222BA9"/>
    <w:rsid w:val="0022549C"/>
    <w:rsid w:val="002278C0"/>
    <w:rsid w:val="00230F97"/>
    <w:rsid w:val="00232344"/>
    <w:rsid w:val="00233133"/>
    <w:rsid w:val="0023392E"/>
    <w:rsid w:val="00234D3D"/>
    <w:rsid w:val="00236B5F"/>
    <w:rsid w:val="00241F00"/>
    <w:rsid w:val="00242FEE"/>
    <w:rsid w:val="00246BC8"/>
    <w:rsid w:val="002545EB"/>
    <w:rsid w:val="0025529F"/>
    <w:rsid w:val="00256DF8"/>
    <w:rsid w:val="002577DE"/>
    <w:rsid w:val="002605A0"/>
    <w:rsid w:val="00262020"/>
    <w:rsid w:val="00264935"/>
    <w:rsid w:val="002704C2"/>
    <w:rsid w:val="0027289E"/>
    <w:rsid w:val="0027511F"/>
    <w:rsid w:val="00276DA5"/>
    <w:rsid w:val="002776BC"/>
    <w:rsid w:val="00277FA5"/>
    <w:rsid w:val="002823C6"/>
    <w:rsid w:val="00282A02"/>
    <w:rsid w:val="00284C69"/>
    <w:rsid w:val="00285126"/>
    <w:rsid w:val="0028566E"/>
    <w:rsid w:val="00290C5F"/>
    <w:rsid w:val="002949B1"/>
    <w:rsid w:val="002955BD"/>
    <w:rsid w:val="00295A58"/>
    <w:rsid w:val="002A2184"/>
    <w:rsid w:val="002A3C29"/>
    <w:rsid w:val="002A4CF0"/>
    <w:rsid w:val="002A5878"/>
    <w:rsid w:val="002B19F6"/>
    <w:rsid w:val="002B1B71"/>
    <w:rsid w:val="002B38D8"/>
    <w:rsid w:val="002B60B7"/>
    <w:rsid w:val="002B6ADC"/>
    <w:rsid w:val="002B6DF0"/>
    <w:rsid w:val="002B7378"/>
    <w:rsid w:val="002B7CB3"/>
    <w:rsid w:val="002C3256"/>
    <w:rsid w:val="002C4CBB"/>
    <w:rsid w:val="002C75CD"/>
    <w:rsid w:val="002D069C"/>
    <w:rsid w:val="002D1508"/>
    <w:rsid w:val="002D2768"/>
    <w:rsid w:val="002D347A"/>
    <w:rsid w:val="002D4271"/>
    <w:rsid w:val="002D6121"/>
    <w:rsid w:val="002D73EF"/>
    <w:rsid w:val="002E00E9"/>
    <w:rsid w:val="002E1C2B"/>
    <w:rsid w:val="002E508E"/>
    <w:rsid w:val="002E62E3"/>
    <w:rsid w:val="002E67A5"/>
    <w:rsid w:val="002E7DB6"/>
    <w:rsid w:val="002F0AFC"/>
    <w:rsid w:val="002F63B1"/>
    <w:rsid w:val="002F661D"/>
    <w:rsid w:val="002F7BA0"/>
    <w:rsid w:val="00301EEE"/>
    <w:rsid w:val="00311D98"/>
    <w:rsid w:val="00312810"/>
    <w:rsid w:val="00314C6A"/>
    <w:rsid w:val="00317532"/>
    <w:rsid w:val="00320E4B"/>
    <w:rsid w:val="003216A3"/>
    <w:rsid w:val="00323E7D"/>
    <w:rsid w:val="00325692"/>
    <w:rsid w:val="00325DD4"/>
    <w:rsid w:val="00330A9C"/>
    <w:rsid w:val="00335B27"/>
    <w:rsid w:val="00337B9B"/>
    <w:rsid w:val="00340AC9"/>
    <w:rsid w:val="003414FE"/>
    <w:rsid w:val="00343FD3"/>
    <w:rsid w:val="0034633D"/>
    <w:rsid w:val="003464C8"/>
    <w:rsid w:val="003512EC"/>
    <w:rsid w:val="003515F5"/>
    <w:rsid w:val="00356383"/>
    <w:rsid w:val="00360185"/>
    <w:rsid w:val="00360380"/>
    <w:rsid w:val="0036070E"/>
    <w:rsid w:val="00360959"/>
    <w:rsid w:val="003613DD"/>
    <w:rsid w:val="00363533"/>
    <w:rsid w:val="0036517E"/>
    <w:rsid w:val="00366961"/>
    <w:rsid w:val="00367E94"/>
    <w:rsid w:val="00370151"/>
    <w:rsid w:val="0037121A"/>
    <w:rsid w:val="00373B90"/>
    <w:rsid w:val="00373DC5"/>
    <w:rsid w:val="0037420F"/>
    <w:rsid w:val="003743A7"/>
    <w:rsid w:val="00374D0A"/>
    <w:rsid w:val="003757A0"/>
    <w:rsid w:val="00375F2F"/>
    <w:rsid w:val="00376CAB"/>
    <w:rsid w:val="0037712C"/>
    <w:rsid w:val="0038110C"/>
    <w:rsid w:val="00385AF2"/>
    <w:rsid w:val="00386703"/>
    <w:rsid w:val="00391285"/>
    <w:rsid w:val="003920BD"/>
    <w:rsid w:val="00395849"/>
    <w:rsid w:val="00395BAF"/>
    <w:rsid w:val="003A09AC"/>
    <w:rsid w:val="003A2A92"/>
    <w:rsid w:val="003A4BA9"/>
    <w:rsid w:val="003B1D5D"/>
    <w:rsid w:val="003B3140"/>
    <w:rsid w:val="003B47D1"/>
    <w:rsid w:val="003B4A87"/>
    <w:rsid w:val="003C0499"/>
    <w:rsid w:val="003C1672"/>
    <w:rsid w:val="003C2FFB"/>
    <w:rsid w:val="003C33EC"/>
    <w:rsid w:val="003C513F"/>
    <w:rsid w:val="003C7CBB"/>
    <w:rsid w:val="003D1931"/>
    <w:rsid w:val="003D41D1"/>
    <w:rsid w:val="003E1A59"/>
    <w:rsid w:val="003E3883"/>
    <w:rsid w:val="003E42F1"/>
    <w:rsid w:val="003E4846"/>
    <w:rsid w:val="003E4980"/>
    <w:rsid w:val="003E4C5E"/>
    <w:rsid w:val="003E613A"/>
    <w:rsid w:val="003F153F"/>
    <w:rsid w:val="003F2107"/>
    <w:rsid w:val="003F3C47"/>
    <w:rsid w:val="003F6A01"/>
    <w:rsid w:val="00400B4D"/>
    <w:rsid w:val="00401CE9"/>
    <w:rsid w:val="00402186"/>
    <w:rsid w:val="00404268"/>
    <w:rsid w:val="00407C54"/>
    <w:rsid w:val="0041282B"/>
    <w:rsid w:val="00413FFB"/>
    <w:rsid w:val="0041583D"/>
    <w:rsid w:val="00416C0A"/>
    <w:rsid w:val="0042128B"/>
    <w:rsid w:val="00422469"/>
    <w:rsid w:val="00422CA1"/>
    <w:rsid w:val="004243F3"/>
    <w:rsid w:val="00426CB0"/>
    <w:rsid w:val="0042712B"/>
    <w:rsid w:val="0042775C"/>
    <w:rsid w:val="00433C3A"/>
    <w:rsid w:val="004340D3"/>
    <w:rsid w:val="004345F5"/>
    <w:rsid w:val="004347A5"/>
    <w:rsid w:val="00436A4B"/>
    <w:rsid w:val="0044012F"/>
    <w:rsid w:val="0044070D"/>
    <w:rsid w:val="00442142"/>
    <w:rsid w:val="00443D21"/>
    <w:rsid w:val="00444AB0"/>
    <w:rsid w:val="00447217"/>
    <w:rsid w:val="0045065B"/>
    <w:rsid w:val="00454645"/>
    <w:rsid w:val="004569BD"/>
    <w:rsid w:val="00456AE9"/>
    <w:rsid w:val="00461496"/>
    <w:rsid w:val="00464DFC"/>
    <w:rsid w:val="004669E6"/>
    <w:rsid w:val="0046763F"/>
    <w:rsid w:val="004703BB"/>
    <w:rsid w:val="00473388"/>
    <w:rsid w:val="00474232"/>
    <w:rsid w:val="00474DDF"/>
    <w:rsid w:val="004814D3"/>
    <w:rsid w:val="00482340"/>
    <w:rsid w:val="0048581B"/>
    <w:rsid w:val="00486350"/>
    <w:rsid w:val="00486DDB"/>
    <w:rsid w:val="004872BB"/>
    <w:rsid w:val="0049060B"/>
    <w:rsid w:val="004906FD"/>
    <w:rsid w:val="004916B7"/>
    <w:rsid w:val="00492654"/>
    <w:rsid w:val="00495915"/>
    <w:rsid w:val="00497EEA"/>
    <w:rsid w:val="004A11E1"/>
    <w:rsid w:val="004A16E5"/>
    <w:rsid w:val="004A29C6"/>
    <w:rsid w:val="004A3401"/>
    <w:rsid w:val="004A452F"/>
    <w:rsid w:val="004A5AD8"/>
    <w:rsid w:val="004A61DB"/>
    <w:rsid w:val="004A62BA"/>
    <w:rsid w:val="004A6F1C"/>
    <w:rsid w:val="004A6FA4"/>
    <w:rsid w:val="004B3870"/>
    <w:rsid w:val="004B485D"/>
    <w:rsid w:val="004B73B1"/>
    <w:rsid w:val="004C2A4D"/>
    <w:rsid w:val="004C2DCE"/>
    <w:rsid w:val="004C531F"/>
    <w:rsid w:val="004C538E"/>
    <w:rsid w:val="004C60BC"/>
    <w:rsid w:val="004D3259"/>
    <w:rsid w:val="004D3292"/>
    <w:rsid w:val="004D3897"/>
    <w:rsid w:val="004D4F88"/>
    <w:rsid w:val="004D5513"/>
    <w:rsid w:val="004D5CDA"/>
    <w:rsid w:val="004E7A02"/>
    <w:rsid w:val="004E7FB3"/>
    <w:rsid w:val="004F1A5A"/>
    <w:rsid w:val="004F2835"/>
    <w:rsid w:val="00504E64"/>
    <w:rsid w:val="00505906"/>
    <w:rsid w:val="00505B6B"/>
    <w:rsid w:val="005065E6"/>
    <w:rsid w:val="0051040C"/>
    <w:rsid w:val="0051079D"/>
    <w:rsid w:val="0051311B"/>
    <w:rsid w:val="0051356D"/>
    <w:rsid w:val="0052349D"/>
    <w:rsid w:val="00523BD3"/>
    <w:rsid w:val="00524772"/>
    <w:rsid w:val="00530DF8"/>
    <w:rsid w:val="00535291"/>
    <w:rsid w:val="005357EC"/>
    <w:rsid w:val="00541B13"/>
    <w:rsid w:val="00541DDB"/>
    <w:rsid w:val="00543F5A"/>
    <w:rsid w:val="00544BA5"/>
    <w:rsid w:val="0054618E"/>
    <w:rsid w:val="005512CB"/>
    <w:rsid w:val="00552683"/>
    <w:rsid w:val="005549BA"/>
    <w:rsid w:val="00555405"/>
    <w:rsid w:val="005572AB"/>
    <w:rsid w:val="00557797"/>
    <w:rsid w:val="00560783"/>
    <w:rsid w:val="00560FB9"/>
    <w:rsid w:val="005614BC"/>
    <w:rsid w:val="005615BA"/>
    <w:rsid w:val="00562273"/>
    <w:rsid w:val="00563001"/>
    <w:rsid w:val="005646B8"/>
    <w:rsid w:val="00565039"/>
    <w:rsid w:val="005733B6"/>
    <w:rsid w:val="005756F3"/>
    <w:rsid w:val="00575B5A"/>
    <w:rsid w:val="00581086"/>
    <w:rsid w:val="0058322A"/>
    <w:rsid w:val="00583DEB"/>
    <w:rsid w:val="0058420E"/>
    <w:rsid w:val="0058472C"/>
    <w:rsid w:val="00585BBD"/>
    <w:rsid w:val="00586A51"/>
    <w:rsid w:val="005909F6"/>
    <w:rsid w:val="00590C25"/>
    <w:rsid w:val="00592A48"/>
    <w:rsid w:val="00592E5C"/>
    <w:rsid w:val="0059583E"/>
    <w:rsid w:val="00595DB8"/>
    <w:rsid w:val="00597738"/>
    <w:rsid w:val="005A1FF3"/>
    <w:rsid w:val="005A7671"/>
    <w:rsid w:val="005A76BB"/>
    <w:rsid w:val="005A7728"/>
    <w:rsid w:val="005B0106"/>
    <w:rsid w:val="005B132D"/>
    <w:rsid w:val="005B5519"/>
    <w:rsid w:val="005B78FA"/>
    <w:rsid w:val="005C04B9"/>
    <w:rsid w:val="005C0908"/>
    <w:rsid w:val="005C30A9"/>
    <w:rsid w:val="005C4A5C"/>
    <w:rsid w:val="005D1D56"/>
    <w:rsid w:val="005D30EB"/>
    <w:rsid w:val="005E09A9"/>
    <w:rsid w:val="005E326D"/>
    <w:rsid w:val="005E404D"/>
    <w:rsid w:val="005E49E0"/>
    <w:rsid w:val="005E5C46"/>
    <w:rsid w:val="005E6055"/>
    <w:rsid w:val="005E6E60"/>
    <w:rsid w:val="005E74D6"/>
    <w:rsid w:val="005E7A20"/>
    <w:rsid w:val="005E7D38"/>
    <w:rsid w:val="005F0B39"/>
    <w:rsid w:val="005F20C6"/>
    <w:rsid w:val="005F216F"/>
    <w:rsid w:val="005F5337"/>
    <w:rsid w:val="005F5DA9"/>
    <w:rsid w:val="00602FB1"/>
    <w:rsid w:val="00603BC5"/>
    <w:rsid w:val="006048F5"/>
    <w:rsid w:val="00606998"/>
    <w:rsid w:val="00606EB3"/>
    <w:rsid w:val="00607644"/>
    <w:rsid w:val="00613D84"/>
    <w:rsid w:val="00616143"/>
    <w:rsid w:val="006233CC"/>
    <w:rsid w:val="0062608A"/>
    <w:rsid w:val="00626C30"/>
    <w:rsid w:val="0063546B"/>
    <w:rsid w:val="006356A7"/>
    <w:rsid w:val="006456DD"/>
    <w:rsid w:val="006468B3"/>
    <w:rsid w:val="006520F3"/>
    <w:rsid w:val="00652FF2"/>
    <w:rsid w:val="00655389"/>
    <w:rsid w:val="00655669"/>
    <w:rsid w:val="00655C50"/>
    <w:rsid w:val="00655C5D"/>
    <w:rsid w:val="00655F01"/>
    <w:rsid w:val="00656628"/>
    <w:rsid w:val="00656BCA"/>
    <w:rsid w:val="00657389"/>
    <w:rsid w:val="006575B5"/>
    <w:rsid w:val="00657BF5"/>
    <w:rsid w:val="006639E4"/>
    <w:rsid w:val="00663CE2"/>
    <w:rsid w:val="00664CC6"/>
    <w:rsid w:val="00665FB2"/>
    <w:rsid w:val="00671712"/>
    <w:rsid w:val="00671F5C"/>
    <w:rsid w:val="0067248B"/>
    <w:rsid w:val="00674776"/>
    <w:rsid w:val="00681BA7"/>
    <w:rsid w:val="00686F35"/>
    <w:rsid w:val="00687635"/>
    <w:rsid w:val="00690962"/>
    <w:rsid w:val="00690A9D"/>
    <w:rsid w:val="00690E73"/>
    <w:rsid w:val="00692F2D"/>
    <w:rsid w:val="00693BE7"/>
    <w:rsid w:val="0069576C"/>
    <w:rsid w:val="0069786E"/>
    <w:rsid w:val="006A0024"/>
    <w:rsid w:val="006A0A04"/>
    <w:rsid w:val="006A23D2"/>
    <w:rsid w:val="006A6A3F"/>
    <w:rsid w:val="006A710B"/>
    <w:rsid w:val="006A7234"/>
    <w:rsid w:val="006B02AC"/>
    <w:rsid w:val="006B0FF1"/>
    <w:rsid w:val="006B5694"/>
    <w:rsid w:val="006B5A85"/>
    <w:rsid w:val="006B7D82"/>
    <w:rsid w:val="006C210B"/>
    <w:rsid w:val="006C342C"/>
    <w:rsid w:val="006C5F29"/>
    <w:rsid w:val="006D3A1F"/>
    <w:rsid w:val="006D7E6D"/>
    <w:rsid w:val="006E001B"/>
    <w:rsid w:val="006E0126"/>
    <w:rsid w:val="006E1DDB"/>
    <w:rsid w:val="006E1F1D"/>
    <w:rsid w:val="006E20EF"/>
    <w:rsid w:val="006E2C4A"/>
    <w:rsid w:val="006E5219"/>
    <w:rsid w:val="006F0758"/>
    <w:rsid w:val="006F224D"/>
    <w:rsid w:val="006F2E8A"/>
    <w:rsid w:val="006F5588"/>
    <w:rsid w:val="006F704D"/>
    <w:rsid w:val="006F7FC5"/>
    <w:rsid w:val="0070283D"/>
    <w:rsid w:val="00707628"/>
    <w:rsid w:val="0070791D"/>
    <w:rsid w:val="00710D2A"/>
    <w:rsid w:val="00723CC9"/>
    <w:rsid w:val="00724077"/>
    <w:rsid w:val="0072436B"/>
    <w:rsid w:val="00724F12"/>
    <w:rsid w:val="00731BB5"/>
    <w:rsid w:val="007325C3"/>
    <w:rsid w:val="00732925"/>
    <w:rsid w:val="00734009"/>
    <w:rsid w:val="007355EC"/>
    <w:rsid w:val="0074080A"/>
    <w:rsid w:val="00740A44"/>
    <w:rsid w:val="007436F8"/>
    <w:rsid w:val="00745D29"/>
    <w:rsid w:val="00746BC0"/>
    <w:rsid w:val="0074784A"/>
    <w:rsid w:val="00750AE4"/>
    <w:rsid w:val="0075130E"/>
    <w:rsid w:val="00752AB8"/>
    <w:rsid w:val="0075311B"/>
    <w:rsid w:val="0075431A"/>
    <w:rsid w:val="007559CD"/>
    <w:rsid w:val="007561E8"/>
    <w:rsid w:val="00756F56"/>
    <w:rsid w:val="007601B8"/>
    <w:rsid w:val="007658F5"/>
    <w:rsid w:val="00765A0B"/>
    <w:rsid w:val="0076622E"/>
    <w:rsid w:val="00766960"/>
    <w:rsid w:val="0077147E"/>
    <w:rsid w:val="00781807"/>
    <w:rsid w:val="007818E9"/>
    <w:rsid w:val="00782214"/>
    <w:rsid w:val="007842AE"/>
    <w:rsid w:val="007842F3"/>
    <w:rsid w:val="00784FDB"/>
    <w:rsid w:val="00786992"/>
    <w:rsid w:val="00787D5A"/>
    <w:rsid w:val="0079015F"/>
    <w:rsid w:val="00791513"/>
    <w:rsid w:val="00792C31"/>
    <w:rsid w:val="00796D26"/>
    <w:rsid w:val="007971F3"/>
    <w:rsid w:val="007A0085"/>
    <w:rsid w:val="007A0263"/>
    <w:rsid w:val="007A30C2"/>
    <w:rsid w:val="007A31CC"/>
    <w:rsid w:val="007A4499"/>
    <w:rsid w:val="007A517C"/>
    <w:rsid w:val="007A5ACF"/>
    <w:rsid w:val="007B6426"/>
    <w:rsid w:val="007C035D"/>
    <w:rsid w:val="007C21E9"/>
    <w:rsid w:val="007C2780"/>
    <w:rsid w:val="007C28E0"/>
    <w:rsid w:val="007C2A1D"/>
    <w:rsid w:val="007C323F"/>
    <w:rsid w:val="007C6803"/>
    <w:rsid w:val="007D0300"/>
    <w:rsid w:val="007D0A63"/>
    <w:rsid w:val="007D16D6"/>
    <w:rsid w:val="007D1E7A"/>
    <w:rsid w:val="007D230A"/>
    <w:rsid w:val="007D36F8"/>
    <w:rsid w:val="007D5EC6"/>
    <w:rsid w:val="007E5FF0"/>
    <w:rsid w:val="007F015B"/>
    <w:rsid w:val="007F2783"/>
    <w:rsid w:val="007F27F9"/>
    <w:rsid w:val="007F6B66"/>
    <w:rsid w:val="007F6EF6"/>
    <w:rsid w:val="007F71AE"/>
    <w:rsid w:val="0080094B"/>
    <w:rsid w:val="00802782"/>
    <w:rsid w:val="008042D6"/>
    <w:rsid w:val="00805AF8"/>
    <w:rsid w:val="00807A63"/>
    <w:rsid w:val="00807DC9"/>
    <w:rsid w:val="00812BA4"/>
    <w:rsid w:val="00812CDC"/>
    <w:rsid w:val="0081402D"/>
    <w:rsid w:val="00814AB9"/>
    <w:rsid w:val="00815407"/>
    <w:rsid w:val="0081569A"/>
    <w:rsid w:val="00820F9B"/>
    <w:rsid w:val="008218E0"/>
    <w:rsid w:val="0082339F"/>
    <w:rsid w:val="0082380C"/>
    <w:rsid w:val="00823B94"/>
    <w:rsid w:val="00823CBE"/>
    <w:rsid w:val="00824241"/>
    <w:rsid w:val="0082697A"/>
    <w:rsid w:val="00826BB7"/>
    <w:rsid w:val="008320A3"/>
    <w:rsid w:val="008334FC"/>
    <w:rsid w:val="00835208"/>
    <w:rsid w:val="00835E5C"/>
    <w:rsid w:val="00836A50"/>
    <w:rsid w:val="00836F6A"/>
    <w:rsid w:val="00840E4E"/>
    <w:rsid w:val="00840EF2"/>
    <w:rsid w:val="0084224F"/>
    <w:rsid w:val="00843167"/>
    <w:rsid w:val="008438BB"/>
    <w:rsid w:val="00844C22"/>
    <w:rsid w:val="00845CC9"/>
    <w:rsid w:val="0084613A"/>
    <w:rsid w:val="00846824"/>
    <w:rsid w:val="008470BC"/>
    <w:rsid w:val="00853B78"/>
    <w:rsid w:val="00856528"/>
    <w:rsid w:val="00860B42"/>
    <w:rsid w:val="00866876"/>
    <w:rsid w:val="00867340"/>
    <w:rsid w:val="00871ED2"/>
    <w:rsid w:val="00872B66"/>
    <w:rsid w:val="00872D62"/>
    <w:rsid w:val="00873208"/>
    <w:rsid w:val="008744D8"/>
    <w:rsid w:val="00874B00"/>
    <w:rsid w:val="00875BF7"/>
    <w:rsid w:val="00876388"/>
    <w:rsid w:val="00876502"/>
    <w:rsid w:val="0088108E"/>
    <w:rsid w:val="008810D9"/>
    <w:rsid w:val="00883B2F"/>
    <w:rsid w:val="00883BEB"/>
    <w:rsid w:val="00883C3E"/>
    <w:rsid w:val="00884337"/>
    <w:rsid w:val="00886517"/>
    <w:rsid w:val="00887A23"/>
    <w:rsid w:val="0089000C"/>
    <w:rsid w:val="00890AFA"/>
    <w:rsid w:val="00893D24"/>
    <w:rsid w:val="008A54EB"/>
    <w:rsid w:val="008B0ADB"/>
    <w:rsid w:val="008B171F"/>
    <w:rsid w:val="008B2227"/>
    <w:rsid w:val="008B2782"/>
    <w:rsid w:val="008B6C2C"/>
    <w:rsid w:val="008C0B3F"/>
    <w:rsid w:val="008C3D39"/>
    <w:rsid w:val="008C5847"/>
    <w:rsid w:val="008D154F"/>
    <w:rsid w:val="008D163C"/>
    <w:rsid w:val="008D1AFB"/>
    <w:rsid w:val="008D1D4C"/>
    <w:rsid w:val="008D244E"/>
    <w:rsid w:val="008D34D8"/>
    <w:rsid w:val="008D5826"/>
    <w:rsid w:val="008D588F"/>
    <w:rsid w:val="008E1256"/>
    <w:rsid w:val="008E1DAC"/>
    <w:rsid w:val="008E1E1B"/>
    <w:rsid w:val="008E339A"/>
    <w:rsid w:val="008E35AF"/>
    <w:rsid w:val="008E52E1"/>
    <w:rsid w:val="008E76E0"/>
    <w:rsid w:val="008E7797"/>
    <w:rsid w:val="008F19EA"/>
    <w:rsid w:val="008F4449"/>
    <w:rsid w:val="008F6445"/>
    <w:rsid w:val="008F6BAD"/>
    <w:rsid w:val="008F6EC6"/>
    <w:rsid w:val="009029D1"/>
    <w:rsid w:val="00903212"/>
    <w:rsid w:val="00903542"/>
    <w:rsid w:val="00903DBF"/>
    <w:rsid w:val="009051B8"/>
    <w:rsid w:val="00905FB3"/>
    <w:rsid w:val="0091130F"/>
    <w:rsid w:val="009137ED"/>
    <w:rsid w:val="00915151"/>
    <w:rsid w:val="00916963"/>
    <w:rsid w:val="00916D55"/>
    <w:rsid w:val="0092076F"/>
    <w:rsid w:val="00920A14"/>
    <w:rsid w:val="00923B11"/>
    <w:rsid w:val="00924C53"/>
    <w:rsid w:val="00925CF2"/>
    <w:rsid w:val="009305B2"/>
    <w:rsid w:val="00931573"/>
    <w:rsid w:val="00933065"/>
    <w:rsid w:val="00933B53"/>
    <w:rsid w:val="00934F66"/>
    <w:rsid w:val="009358AD"/>
    <w:rsid w:val="00935E4B"/>
    <w:rsid w:val="0093768E"/>
    <w:rsid w:val="00937BF7"/>
    <w:rsid w:val="009428CC"/>
    <w:rsid w:val="00942F85"/>
    <w:rsid w:val="00944347"/>
    <w:rsid w:val="00946F12"/>
    <w:rsid w:val="00947721"/>
    <w:rsid w:val="00955F31"/>
    <w:rsid w:val="00956A03"/>
    <w:rsid w:val="00964E0E"/>
    <w:rsid w:val="00967D7B"/>
    <w:rsid w:val="00972444"/>
    <w:rsid w:val="00976D53"/>
    <w:rsid w:val="00981C79"/>
    <w:rsid w:val="009821E7"/>
    <w:rsid w:val="00984683"/>
    <w:rsid w:val="0098494D"/>
    <w:rsid w:val="00986A94"/>
    <w:rsid w:val="0098755C"/>
    <w:rsid w:val="009877FE"/>
    <w:rsid w:val="00991281"/>
    <w:rsid w:val="00991555"/>
    <w:rsid w:val="00996C26"/>
    <w:rsid w:val="009A0187"/>
    <w:rsid w:val="009A030C"/>
    <w:rsid w:val="009A1917"/>
    <w:rsid w:val="009A25AC"/>
    <w:rsid w:val="009A32B6"/>
    <w:rsid w:val="009A3AAB"/>
    <w:rsid w:val="009A43A3"/>
    <w:rsid w:val="009A4AD3"/>
    <w:rsid w:val="009A504C"/>
    <w:rsid w:val="009A6CE3"/>
    <w:rsid w:val="009B3B4E"/>
    <w:rsid w:val="009B588D"/>
    <w:rsid w:val="009B6A70"/>
    <w:rsid w:val="009C1B99"/>
    <w:rsid w:val="009C342B"/>
    <w:rsid w:val="009C37D1"/>
    <w:rsid w:val="009C44C8"/>
    <w:rsid w:val="009C6334"/>
    <w:rsid w:val="009C66A9"/>
    <w:rsid w:val="009D0403"/>
    <w:rsid w:val="009D0883"/>
    <w:rsid w:val="009D09A5"/>
    <w:rsid w:val="009D0DE0"/>
    <w:rsid w:val="009D2330"/>
    <w:rsid w:val="009D2FA5"/>
    <w:rsid w:val="009D5974"/>
    <w:rsid w:val="009E21D8"/>
    <w:rsid w:val="009E2592"/>
    <w:rsid w:val="009E3352"/>
    <w:rsid w:val="009E4CB5"/>
    <w:rsid w:val="009E50B4"/>
    <w:rsid w:val="009E5255"/>
    <w:rsid w:val="009E537B"/>
    <w:rsid w:val="009F160F"/>
    <w:rsid w:val="009F1B8C"/>
    <w:rsid w:val="009F3EFA"/>
    <w:rsid w:val="009F4A6F"/>
    <w:rsid w:val="009F7D18"/>
    <w:rsid w:val="00A014E2"/>
    <w:rsid w:val="00A03B48"/>
    <w:rsid w:val="00A0747C"/>
    <w:rsid w:val="00A121D0"/>
    <w:rsid w:val="00A158C3"/>
    <w:rsid w:val="00A15D11"/>
    <w:rsid w:val="00A16EFC"/>
    <w:rsid w:val="00A246B6"/>
    <w:rsid w:val="00A274FD"/>
    <w:rsid w:val="00A44C5B"/>
    <w:rsid w:val="00A47B5E"/>
    <w:rsid w:val="00A47CD8"/>
    <w:rsid w:val="00A505B5"/>
    <w:rsid w:val="00A55755"/>
    <w:rsid w:val="00A56455"/>
    <w:rsid w:val="00A568E4"/>
    <w:rsid w:val="00A60D00"/>
    <w:rsid w:val="00A647C0"/>
    <w:rsid w:val="00A6513E"/>
    <w:rsid w:val="00A65EBC"/>
    <w:rsid w:val="00A664F6"/>
    <w:rsid w:val="00A66C1B"/>
    <w:rsid w:val="00A708E0"/>
    <w:rsid w:val="00A71007"/>
    <w:rsid w:val="00A71062"/>
    <w:rsid w:val="00A71A3F"/>
    <w:rsid w:val="00A71F4A"/>
    <w:rsid w:val="00A74788"/>
    <w:rsid w:val="00A75046"/>
    <w:rsid w:val="00A764C0"/>
    <w:rsid w:val="00A769FD"/>
    <w:rsid w:val="00A76E9A"/>
    <w:rsid w:val="00A80537"/>
    <w:rsid w:val="00A81D5D"/>
    <w:rsid w:val="00A826A7"/>
    <w:rsid w:val="00A957B3"/>
    <w:rsid w:val="00A96FE0"/>
    <w:rsid w:val="00A97148"/>
    <w:rsid w:val="00AA0D1B"/>
    <w:rsid w:val="00AA1CEA"/>
    <w:rsid w:val="00AA32EF"/>
    <w:rsid w:val="00AA5AA1"/>
    <w:rsid w:val="00AA5DA9"/>
    <w:rsid w:val="00AA6CEC"/>
    <w:rsid w:val="00AB2808"/>
    <w:rsid w:val="00AB2A4D"/>
    <w:rsid w:val="00AB2C22"/>
    <w:rsid w:val="00AB43F4"/>
    <w:rsid w:val="00AB59F7"/>
    <w:rsid w:val="00AC1615"/>
    <w:rsid w:val="00AC20FE"/>
    <w:rsid w:val="00AC4BC5"/>
    <w:rsid w:val="00AC74BF"/>
    <w:rsid w:val="00AD2C53"/>
    <w:rsid w:val="00AD307D"/>
    <w:rsid w:val="00AD3098"/>
    <w:rsid w:val="00AD5C94"/>
    <w:rsid w:val="00AE0465"/>
    <w:rsid w:val="00AE334C"/>
    <w:rsid w:val="00AE3D8B"/>
    <w:rsid w:val="00AE46E5"/>
    <w:rsid w:val="00AF088F"/>
    <w:rsid w:val="00AF0AFC"/>
    <w:rsid w:val="00AF0D92"/>
    <w:rsid w:val="00AF1E39"/>
    <w:rsid w:val="00AF6694"/>
    <w:rsid w:val="00B022C2"/>
    <w:rsid w:val="00B022E5"/>
    <w:rsid w:val="00B02664"/>
    <w:rsid w:val="00B02864"/>
    <w:rsid w:val="00B02BA8"/>
    <w:rsid w:val="00B031E5"/>
    <w:rsid w:val="00B03501"/>
    <w:rsid w:val="00B03C58"/>
    <w:rsid w:val="00B04506"/>
    <w:rsid w:val="00B05862"/>
    <w:rsid w:val="00B0719F"/>
    <w:rsid w:val="00B101A6"/>
    <w:rsid w:val="00B10B6F"/>
    <w:rsid w:val="00B10DB2"/>
    <w:rsid w:val="00B1113A"/>
    <w:rsid w:val="00B12C7A"/>
    <w:rsid w:val="00B13187"/>
    <w:rsid w:val="00B136C1"/>
    <w:rsid w:val="00B15781"/>
    <w:rsid w:val="00B21D10"/>
    <w:rsid w:val="00B227BE"/>
    <w:rsid w:val="00B23F6B"/>
    <w:rsid w:val="00B2409F"/>
    <w:rsid w:val="00B24490"/>
    <w:rsid w:val="00B24BE2"/>
    <w:rsid w:val="00B310D3"/>
    <w:rsid w:val="00B32C25"/>
    <w:rsid w:val="00B40CC2"/>
    <w:rsid w:val="00B429B9"/>
    <w:rsid w:val="00B43876"/>
    <w:rsid w:val="00B45348"/>
    <w:rsid w:val="00B45D1A"/>
    <w:rsid w:val="00B472DF"/>
    <w:rsid w:val="00B47A1B"/>
    <w:rsid w:val="00B507EC"/>
    <w:rsid w:val="00B569AF"/>
    <w:rsid w:val="00B57862"/>
    <w:rsid w:val="00B5799F"/>
    <w:rsid w:val="00B643EF"/>
    <w:rsid w:val="00B64625"/>
    <w:rsid w:val="00B65016"/>
    <w:rsid w:val="00B65485"/>
    <w:rsid w:val="00B66B87"/>
    <w:rsid w:val="00B70FF8"/>
    <w:rsid w:val="00B7712D"/>
    <w:rsid w:val="00B81682"/>
    <w:rsid w:val="00B82379"/>
    <w:rsid w:val="00B827BF"/>
    <w:rsid w:val="00B840CF"/>
    <w:rsid w:val="00B858B0"/>
    <w:rsid w:val="00B867B3"/>
    <w:rsid w:val="00B90D90"/>
    <w:rsid w:val="00B91865"/>
    <w:rsid w:val="00B93189"/>
    <w:rsid w:val="00B954FE"/>
    <w:rsid w:val="00B97084"/>
    <w:rsid w:val="00B9757E"/>
    <w:rsid w:val="00B97CCC"/>
    <w:rsid w:val="00BA2DD9"/>
    <w:rsid w:val="00BA7CC6"/>
    <w:rsid w:val="00BB00F6"/>
    <w:rsid w:val="00BB0D0A"/>
    <w:rsid w:val="00BB26E7"/>
    <w:rsid w:val="00BC351B"/>
    <w:rsid w:val="00BC6A47"/>
    <w:rsid w:val="00BD4EA3"/>
    <w:rsid w:val="00BD569F"/>
    <w:rsid w:val="00BE0360"/>
    <w:rsid w:val="00BE0DD1"/>
    <w:rsid w:val="00BE49FD"/>
    <w:rsid w:val="00BE4C2A"/>
    <w:rsid w:val="00BE618F"/>
    <w:rsid w:val="00BF1E8C"/>
    <w:rsid w:val="00BF3446"/>
    <w:rsid w:val="00BF63BB"/>
    <w:rsid w:val="00BF6491"/>
    <w:rsid w:val="00C00926"/>
    <w:rsid w:val="00C0100F"/>
    <w:rsid w:val="00C01C99"/>
    <w:rsid w:val="00C03088"/>
    <w:rsid w:val="00C0387B"/>
    <w:rsid w:val="00C0743B"/>
    <w:rsid w:val="00C07E72"/>
    <w:rsid w:val="00C100B3"/>
    <w:rsid w:val="00C1088A"/>
    <w:rsid w:val="00C11D33"/>
    <w:rsid w:val="00C14369"/>
    <w:rsid w:val="00C15BD9"/>
    <w:rsid w:val="00C16E81"/>
    <w:rsid w:val="00C216F6"/>
    <w:rsid w:val="00C21808"/>
    <w:rsid w:val="00C221D7"/>
    <w:rsid w:val="00C22E54"/>
    <w:rsid w:val="00C255BB"/>
    <w:rsid w:val="00C27AB7"/>
    <w:rsid w:val="00C318E4"/>
    <w:rsid w:val="00C31AD5"/>
    <w:rsid w:val="00C32760"/>
    <w:rsid w:val="00C35B85"/>
    <w:rsid w:val="00C40C12"/>
    <w:rsid w:val="00C40D4E"/>
    <w:rsid w:val="00C44744"/>
    <w:rsid w:val="00C4660C"/>
    <w:rsid w:val="00C46FAB"/>
    <w:rsid w:val="00C471DD"/>
    <w:rsid w:val="00C47557"/>
    <w:rsid w:val="00C47EA5"/>
    <w:rsid w:val="00C500FA"/>
    <w:rsid w:val="00C54685"/>
    <w:rsid w:val="00C54EBC"/>
    <w:rsid w:val="00C560C0"/>
    <w:rsid w:val="00C600E1"/>
    <w:rsid w:val="00C604FD"/>
    <w:rsid w:val="00C61C27"/>
    <w:rsid w:val="00C6524F"/>
    <w:rsid w:val="00C66CA7"/>
    <w:rsid w:val="00C67814"/>
    <w:rsid w:val="00C67F51"/>
    <w:rsid w:val="00C7144D"/>
    <w:rsid w:val="00C72257"/>
    <w:rsid w:val="00C73894"/>
    <w:rsid w:val="00C746D9"/>
    <w:rsid w:val="00C823E5"/>
    <w:rsid w:val="00C83DAB"/>
    <w:rsid w:val="00C8590B"/>
    <w:rsid w:val="00C8673F"/>
    <w:rsid w:val="00C913D1"/>
    <w:rsid w:val="00C9290C"/>
    <w:rsid w:val="00C93A0F"/>
    <w:rsid w:val="00C943A1"/>
    <w:rsid w:val="00C94DF9"/>
    <w:rsid w:val="00C94E6A"/>
    <w:rsid w:val="00C95113"/>
    <w:rsid w:val="00C95EF2"/>
    <w:rsid w:val="00C9759C"/>
    <w:rsid w:val="00CA230C"/>
    <w:rsid w:val="00CA33FF"/>
    <w:rsid w:val="00CA3C46"/>
    <w:rsid w:val="00CA4555"/>
    <w:rsid w:val="00CA6869"/>
    <w:rsid w:val="00CA6DEE"/>
    <w:rsid w:val="00CB0EA4"/>
    <w:rsid w:val="00CB1F7A"/>
    <w:rsid w:val="00CB34BA"/>
    <w:rsid w:val="00CB4A21"/>
    <w:rsid w:val="00CB4BAA"/>
    <w:rsid w:val="00CB4EF5"/>
    <w:rsid w:val="00CB5AD9"/>
    <w:rsid w:val="00CB73F5"/>
    <w:rsid w:val="00CB782E"/>
    <w:rsid w:val="00CC433F"/>
    <w:rsid w:val="00CC4807"/>
    <w:rsid w:val="00CC4B1B"/>
    <w:rsid w:val="00CC6943"/>
    <w:rsid w:val="00CC6A34"/>
    <w:rsid w:val="00CD0E0C"/>
    <w:rsid w:val="00CD135B"/>
    <w:rsid w:val="00CD1BD8"/>
    <w:rsid w:val="00CD43B4"/>
    <w:rsid w:val="00CE11BA"/>
    <w:rsid w:val="00CE200F"/>
    <w:rsid w:val="00CE3542"/>
    <w:rsid w:val="00CE3789"/>
    <w:rsid w:val="00CE4348"/>
    <w:rsid w:val="00CF0BDD"/>
    <w:rsid w:val="00CF1489"/>
    <w:rsid w:val="00CF2BB2"/>
    <w:rsid w:val="00CF38E1"/>
    <w:rsid w:val="00CF4586"/>
    <w:rsid w:val="00CF495C"/>
    <w:rsid w:val="00CF75BC"/>
    <w:rsid w:val="00D001A1"/>
    <w:rsid w:val="00D012A8"/>
    <w:rsid w:val="00D01FD6"/>
    <w:rsid w:val="00D024DE"/>
    <w:rsid w:val="00D02BD2"/>
    <w:rsid w:val="00D02FF1"/>
    <w:rsid w:val="00D03C8D"/>
    <w:rsid w:val="00D0565C"/>
    <w:rsid w:val="00D07BDE"/>
    <w:rsid w:val="00D10A8A"/>
    <w:rsid w:val="00D12034"/>
    <w:rsid w:val="00D130C4"/>
    <w:rsid w:val="00D2008F"/>
    <w:rsid w:val="00D211AD"/>
    <w:rsid w:val="00D24726"/>
    <w:rsid w:val="00D25776"/>
    <w:rsid w:val="00D25931"/>
    <w:rsid w:val="00D262C8"/>
    <w:rsid w:val="00D40234"/>
    <w:rsid w:val="00D415C9"/>
    <w:rsid w:val="00D417CD"/>
    <w:rsid w:val="00D4279B"/>
    <w:rsid w:val="00D42E37"/>
    <w:rsid w:val="00D44B0A"/>
    <w:rsid w:val="00D456A8"/>
    <w:rsid w:val="00D5053A"/>
    <w:rsid w:val="00D51C4A"/>
    <w:rsid w:val="00D523AC"/>
    <w:rsid w:val="00D527EC"/>
    <w:rsid w:val="00D56696"/>
    <w:rsid w:val="00D60E02"/>
    <w:rsid w:val="00D63A4C"/>
    <w:rsid w:val="00D6433D"/>
    <w:rsid w:val="00D732E0"/>
    <w:rsid w:val="00D7744B"/>
    <w:rsid w:val="00D80A90"/>
    <w:rsid w:val="00D8439A"/>
    <w:rsid w:val="00D85C63"/>
    <w:rsid w:val="00D86574"/>
    <w:rsid w:val="00D872D8"/>
    <w:rsid w:val="00D90927"/>
    <w:rsid w:val="00D91E88"/>
    <w:rsid w:val="00D9212F"/>
    <w:rsid w:val="00D9381A"/>
    <w:rsid w:val="00D950D0"/>
    <w:rsid w:val="00D97771"/>
    <w:rsid w:val="00DA00A3"/>
    <w:rsid w:val="00DA48B3"/>
    <w:rsid w:val="00DA4E3B"/>
    <w:rsid w:val="00DA5494"/>
    <w:rsid w:val="00DA5531"/>
    <w:rsid w:val="00DA6DCD"/>
    <w:rsid w:val="00DB003A"/>
    <w:rsid w:val="00DB3D37"/>
    <w:rsid w:val="00DB40A2"/>
    <w:rsid w:val="00DB461B"/>
    <w:rsid w:val="00DB7391"/>
    <w:rsid w:val="00DC244D"/>
    <w:rsid w:val="00DC5A94"/>
    <w:rsid w:val="00DC5C61"/>
    <w:rsid w:val="00DD169B"/>
    <w:rsid w:val="00DD256D"/>
    <w:rsid w:val="00DD4786"/>
    <w:rsid w:val="00DD59A9"/>
    <w:rsid w:val="00DD6C09"/>
    <w:rsid w:val="00DD7164"/>
    <w:rsid w:val="00DD7942"/>
    <w:rsid w:val="00DE065E"/>
    <w:rsid w:val="00DE2EB4"/>
    <w:rsid w:val="00DE3229"/>
    <w:rsid w:val="00DE354E"/>
    <w:rsid w:val="00DE3660"/>
    <w:rsid w:val="00DE43F9"/>
    <w:rsid w:val="00DE4DC5"/>
    <w:rsid w:val="00DE56AD"/>
    <w:rsid w:val="00DE6085"/>
    <w:rsid w:val="00DE6C32"/>
    <w:rsid w:val="00DF0312"/>
    <w:rsid w:val="00DF0B2B"/>
    <w:rsid w:val="00DF3EFB"/>
    <w:rsid w:val="00DF5B6B"/>
    <w:rsid w:val="00DF6AC9"/>
    <w:rsid w:val="00E00BE8"/>
    <w:rsid w:val="00E0166D"/>
    <w:rsid w:val="00E01850"/>
    <w:rsid w:val="00E02884"/>
    <w:rsid w:val="00E0368E"/>
    <w:rsid w:val="00E039EC"/>
    <w:rsid w:val="00E03A93"/>
    <w:rsid w:val="00E056C5"/>
    <w:rsid w:val="00E12CC6"/>
    <w:rsid w:val="00E13A92"/>
    <w:rsid w:val="00E13CFA"/>
    <w:rsid w:val="00E153D6"/>
    <w:rsid w:val="00E15BCC"/>
    <w:rsid w:val="00E16E5F"/>
    <w:rsid w:val="00E20AA6"/>
    <w:rsid w:val="00E2138A"/>
    <w:rsid w:val="00E21654"/>
    <w:rsid w:val="00E23F49"/>
    <w:rsid w:val="00E2408B"/>
    <w:rsid w:val="00E27681"/>
    <w:rsid w:val="00E27976"/>
    <w:rsid w:val="00E30134"/>
    <w:rsid w:val="00E30FC4"/>
    <w:rsid w:val="00E31CBB"/>
    <w:rsid w:val="00E32536"/>
    <w:rsid w:val="00E34564"/>
    <w:rsid w:val="00E35500"/>
    <w:rsid w:val="00E35501"/>
    <w:rsid w:val="00E37E2F"/>
    <w:rsid w:val="00E41791"/>
    <w:rsid w:val="00E43BBF"/>
    <w:rsid w:val="00E43C23"/>
    <w:rsid w:val="00E442C8"/>
    <w:rsid w:val="00E4508B"/>
    <w:rsid w:val="00E453C9"/>
    <w:rsid w:val="00E54C9B"/>
    <w:rsid w:val="00E60FF0"/>
    <w:rsid w:val="00E63E16"/>
    <w:rsid w:val="00E65E54"/>
    <w:rsid w:val="00E6669A"/>
    <w:rsid w:val="00E67B37"/>
    <w:rsid w:val="00E75C40"/>
    <w:rsid w:val="00E77923"/>
    <w:rsid w:val="00E80852"/>
    <w:rsid w:val="00E81855"/>
    <w:rsid w:val="00E81CE9"/>
    <w:rsid w:val="00E838CE"/>
    <w:rsid w:val="00E84C4D"/>
    <w:rsid w:val="00E87CD2"/>
    <w:rsid w:val="00E91186"/>
    <w:rsid w:val="00E92BEA"/>
    <w:rsid w:val="00E93960"/>
    <w:rsid w:val="00E94716"/>
    <w:rsid w:val="00E94FC9"/>
    <w:rsid w:val="00E95AC5"/>
    <w:rsid w:val="00E96306"/>
    <w:rsid w:val="00E97D32"/>
    <w:rsid w:val="00EA1A9A"/>
    <w:rsid w:val="00EA3997"/>
    <w:rsid w:val="00EA4D11"/>
    <w:rsid w:val="00EA5F07"/>
    <w:rsid w:val="00EA606F"/>
    <w:rsid w:val="00EA7D6C"/>
    <w:rsid w:val="00EB4710"/>
    <w:rsid w:val="00EB611E"/>
    <w:rsid w:val="00EB62CA"/>
    <w:rsid w:val="00EB772E"/>
    <w:rsid w:val="00EC0261"/>
    <w:rsid w:val="00EC36F8"/>
    <w:rsid w:val="00EC3DAB"/>
    <w:rsid w:val="00EC4D7C"/>
    <w:rsid w:val="00EC50A8"/>
    <w:rsid w:val="00EC600A"/>
    <w:rsid w:val="00EC7244"/>
    <w:rsid w:val="00ED0160"/>
    <w:rsid w:val="00ED0B72"/>
    <w:rsid w:val="00ED1507"/>
    <w:rsid w:val="00ED179C"/>
    <w:rsid w:val="00ED1D41"/>
    <w:rsid w:val="00ED2017"/>
    <w:rsid w:val="00ED20B0"/>
    <w:rsid w:val="00ED25F4"/>
    <w:rsid w:val="00ED3290"/>
    <w:rsid w:val="00ED3A7A"/>
    <w:rsid w:val="00ED4644"/>
    <w:rsid w:val="00ED4D06"/>
    <w:rsid w:val="00ED51C0"/>
    <w:rsid w:val="00ED6A54"/>
    <w:rsid w:val="00EE01FF"/>
    <w:rsid w:val="00EE6F66"/>
    <w:rsid w:val="00EF03FB"/>
    <w:rsid w:val="00EF4082"/>
    <w:rsid w:val="00EF4ACF"/>
    <w:rsid w:val="00EF51FB"/>
    <w:rsid w:val="00EF5D8E"/>
    <w:rsid w:val="00EF703F"/>
    <w:rsid w:val="00F00222"/>
    <w:rsid w:val="00F002C2"/>
    <w:rsid w:val="00F00D03"/>
    <w:rsid w:val="00F027B9"/>
    <w:rsid w:val="00F03BE7"/>
    <w:rsid w:val="00F04029"/>
    <w:rsid w:val="00F05D94"/>
    <w:rsid w:val="00F05F36"/>
    <w:rsid w:val="00F07433"/>
    <w:rsid w:val="00F0745F"/>
    <w:rsid w:val="00F122A6"/>
    <w:rsid w:val="00F14883"/>
    <w:rsid w:val="00F1540D"/>
    <w:rsid w:val="00F24317"/>
    <w:rsid w:val="00F245EA"/>
    <w:rsid w:val="00F27800"/>
    <w:rsid w:val="00F30A02"/>
    <w:rsid w:val="00F30BA2"/>
    <w:rsid w:val="00F313E9"/>
    <w:rsid w:val="00F34E8B"/>
    <w:rsid w:val="00F37EC0"/>
    <w:rsid w:val="00F42C40"/>
    <w:rsid w:val="00F5077E"/>
    <w:rsid w:val="00F51154"/>
    <w:rsid w:val="00F5220E"/>
    <w:rsid w:val="00F52DD2"/>
    <w:rsid w:val="00F537C6"/>
    <w:rsid w:val="00F55BD9"/>
    <w:rsid w:val="00F57409"/>
    <w:rsid w:val="00F57568"/>
    <w:rsid w:val="00F604FF"/>
    <w:rsid w:val="00F61432"/>
    <w:rsid w:val="00F63D02"/>
    <w:rsid w:val="00F6473C"/>
    <w:rsid w:val="00F66AC0"/>
    <w:rsid w:val="00F671DA"/>
    <w:rsid w:val="00F67F9A"/>
    <w:rsid w:val="00F712F3"/>
    <w:rsid w:val="00F733B9"/>
    <w:rsid w:val="00F75024"/>
    <w:rsid w:val="00F75027"/>
    <w:rsid w:val="00F75937"/>
    <w:rsid w:val="00F76189"/>
    <w:rsid w:val="00F81BA7"/>
    <w:rsid w:val="00F83A48"/>
    <w:rsid w:val="00F83AAB"/>
    <w:rsid w:val="00F83E76"/>
    <w:rsid w:val="00F86D0A"/>
    <w:rsid w:val="00F906AE"/>
    <w:rsid w:val="00F90981"/>
    <w:rsid w:val="00F90E81"/>
    <w:rsid w:val="00F9228B"/>
    <w:rsid w:val="00F9385A"/>
    <w:rsid w:val="00F94A01"/>
    <w:rsid w:val="00F94F71"/>
    <w:rsid w:val="00F95A58"/>
    <w:rsid w:val="00FA4BCC"/>
    <w:rsid w:val="00FA675D"/>
    <w:rsid w:val="00FA67E4"/>
    <w:rsid w:val="00FA6943"/>
    <w:rsid w:val="00FA740C"/>
    <w:rsid w:val="00FA7FD8"/>
    <w:rsid w:val="00FB0EE3"/>
    <w:rsid w:val="00FB18CC"/>
    <w:rsid w:val="00FB300C"/>
    <w:rsid w:val="00FB47C1"/>
    <w:rsid w:val="00FB5EA2"/>
    <w:rsid w:val="00FC01F8"/>
    <w:rsid w:val="00FC047D"/>
    <w:rsid w:val="00FC0816"/>
    <w:rsid w:val="00FC097D"/>
    <w:rsid w:val="00FC14E3"/>
    <w:rsid w:val="00FC251B"/>
    <w:rsid w:val="00FC2FED"/>
    <w:rsid w:val="00FC6181"/>
    <w:rsid w:val="00FD1208"/>
    <w:rsid w:val="00FD168F"/>
    <w:rsid w:val="00FD1A28"/>
    <w:rsid w:val="00FD5658"/>
    <w:rsid w:val="00FD72CC"/>
    <w:rsid w:val="00FE0DD5"/>
    <w:rsid w:val="00FE2E16"/>
    <w:rsid w:val="00FF3024"/>
    <w:rsid w:val="00FF3CC9"/>
    <w:rsid w:val="00FF722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E0D4CB0"/>
  <w15:chartTrackingRefBased/>
  <w15:docId w15:val="{CA843706-3DAB-4A30-B2E3-5C31664C1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EC6"/>
  </w:style>
  <w:style w:type="paragraph" w:styleId="Heading2">
    <w:name w:val="heading 2"/>
    <w:basedOn w:val="Normal"/>
    <w:link w:val="Heading2Char"/>
    <w:uiPriority w:val="9"/>
    <w:qFormat/>
    <w:rsid w:val="00671F5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6E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6EC6"/>
  </w:style>
  <w:style w:type="character" w:styleId="Hyperlink">
    <w:name w:val="Hyperlink"/>
    <w:uiPriority w:val="99"/>
    <w:unhideWhenUsed/>
    <w:rsid w:val="008F6EC6"/>
    <w:rPr>
      <w:color w:val="0000FF"/>
      <w:u w:val="single"/>
    </w:rPr>
  </w:style>
  <w:style w:type="paragraph" w:customStyle="1" w:styleId="Default">
    <w:name w:val="Default"/>
    <w:rsid w:val="008F6EC6"/>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ListParagraph">
    <w:name w:val="List Paragraph"/>
    <w:basedOn w:val="Normal"/>
    <w:qFormat/>
    <w:rsid w:val="00E80852"/>
    <w:pPr>
      <w:spacing w:after="0" w:line="240" w:lineRule="auto"/>
      <w:ind w:left="720"/>
    </w:pPr>
    <w:rPr>
      <w:rFonts w:ascii="Calibri" w:hAnsi="Calibri" w:cs="Times New Roman"/>
    </w:rPr>
  </w:style>
  <w:style w:type="paragraph" w:styleId="BalloonText">
    <w:name w:val="Balloon Text"/>
    <w:basedOn w:val="Normal"/>
    <w:link w:val="BalloonTextChar"/>
    <w:uiPriority w:val="99"/>
    <w:semiHidden/>
    <w:unhideWhenUsed/>
    <w:rsid w:val="000058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5819"/>
    <w:rPr>
      <w:rFonts w:ascii="Segoe UI" w:hAnsi="Segoe UI" w:cs="Segoe UI"/>
      <w:sz w:val="18"/>
      <w:szCs w:val="18"/>
    </w:rPr>
  </w:style>
  <w:style w:type="paragraph" w:styleId="PlainText">
    <w:name w:val="Plain Text"/>
    <w:basedOn w:val="Normal"/>
    <w:link w:val="PlainTextChar"/>
    <w:uiPriority w:val="99"/>
    <w:unhideWhenUsed/>
    <w:rsid w:val="0046763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46763F"/>
    <w:rPr>
      <w:rFonts w:ascii="Calibri" w:hAnsi="Calibri"/>
      <w:szCs w:val="21"/>
    </w:rPr>
  </w:style>
  <w:style w:type="paragraph" w:styleId="CommentText">
    <w:name w:val="annotation text"/>
    <w:basedOn w:val="Normal"/>
    <w:link w:val="CommentTextChar"/>
    <w:uiPriority w:val="99"/>
    <w:semiHidden/>
    <w:unhideWhenUsed/>
    <w:rsid w:val="00CF4586"/>
    <w:pPr>
      <w:spacing w:after="0" w:line="240" w:lineRule="auto"/>
    </w:pPr>
    <w:rPr>
      <w:rFonts w:ascii="Times New Roman" w:hAnsi="Times New Roman" w:cs="Times New Roman"/>
      <w:sz w:val="20"/>
      <w:szCs w:val="20"/>
      <w:lang w:eastAsia="en-GB"/>
    </w:rPr>
  </w:style>
  <w:style w:type="character" w:customStyle="1" w:styleId="CommentTextChar">
    <w:name w:val="Comment Text Char"/>
    <w:basedOn w:val="DefaultParagraphFont"/>
    <w:link w:val="CommentText"/>
    <w:uiPriority w:val="99"/>
    <w:semiHidden/>
    <w:rsid w:val="00CF4586"/>
    <w:rPr>
      <w:rFonts w:ascii="Times New Roman" w:hAnsi="Times New Roman" w:cs="Times New Roman"/>
      <w:sz w:val="20"/>
      <w:szCs w:val="20"/>
      <w:lang w:eastAsia="en-GB"/>
    </w:rPr>
  </w:style>
  <w:style w:type="paragraph" w:styleId="NormalWeb">
    <w:name w:val="Normal (Web)"/>
    <w:basedOn w:val="Normal"/>
    <w:uiPriority w:val="99"/>
    <w:semiHidden/>
    <w:unhideWhenUsed/>
    <w:rsid w:val="002B19F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CC4B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4B1B"/>
  </w:style>
  <w:style w:type="paragraph" w:customStyle="1" w:styleId="Body">
    <w:name w:val="Body"/>
    <w:rsid w:val="00925CF2"/>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de-DE" w:eastAsia="en-GB"/>
    </w:rPr>
  </w:style>
  <w:style w:type="character" w:styleId="CommentReference">
    <w:name w:val="annotation reference"/>
    <w:basedOn w:val="DefaultParagraphFont"/>
    <w:uiPriority w:val="99"/>
    <w:semiHidden/>
    <w:unhideWhenUsed/>
    <w:rsid w:val="00575B5A"/>
    <w:rPr>
      <w:sz w:val="16"/>
      <w:szCs w:val="16"/>
    </w:rPr>
  </w:style>
  <w:style w:type="paragraph" w:styleId="CommentSubject">
    <w:name w:val="annotation subject"/>
    <w:basedOn w:val="CommentText"/>
    <w:next w:val="CommentText"/>
    <w:link w:val="CommentSubjectChar"/>
    <w:uiPriority w:val="99"/>
    <w:semiHidden/>
    <w:unhideWhenUsed/>
    <w:rsid w:val="00575B5A"/>
    <w:pPr>
      <w:spacing w:after="200"/>
    </w:pPr>
    <w:rPr>
      <w:rFonts w:ascii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575B5A"/>
    <w:rPr>
      <w:rFonts w:ascii="Times New Roman" w:hAnsi="Times New Roman" w:cs="Times New Roman"/>
      <w:b/>
      <w:bCs/>
      <w:sz w:val="20"/>
      <w:szCs w:val="20"/>
      <w:lang w:eastAsia="en-GB"/>
    </w:rPr>
  </w:style>
  <w:style w:type="character" w:customStyle="1" w:styleId="apple-converted-space">
    <w:name w:val="apple-converted-space"/>
    <w:basedOn w:val="DefaultParagraphFont"/>
    <w:rsid w:val="0007091A"/>
  </w:style>
  <w:style w:type="paragraph" w:styleId="BodyText">
    <w:name w:val="Body Text"/>
    <w:basedOn w:val="Normal"/>
    <w:link w:val="BodyTextChar"/>
    <w:uiPriority w:val="99"/>
    <w:unhideWhenUsed/>
    <w:rsid w:val="00E54C9B"/>
    <w:pPr>
      <w:spacing w:after="120" w:line="240" w:lineRule="auto"/>
    </w:pPr>
    <w:rPr>
      <w:sz w:val="24"/>
      <w:szCs w:val="24"/>
      <w:lang w:eastAsia="ja-JP"/>
    </w:rPr>
  </w:style>
  <w:style w:type="character" w:customStyle="1" w:styleId="BodyTextChar">
    <w:name w:val="Body Text Char"/>
    <w:basedOn w:val="DefaultParagraphFont"/>
    <w:link w:val="BodyText"/>
    <w:uiPriority w:val="99"/>
    <w:rsid w:val="00E54C9B"/>
    <w:rPr>
      <w:sz w:val="24"/>
      <w:szCs w:val="24"/>
      <w:lang w:eastAsia="ja-JP"/>
    </w:rPr>
  </w:style>
  <w:style w:type="paragraph" w:customStyle="1" w:styleId="s13">
    <w:name w:val="s13"/>
    <w:basedOn w:val="Normal"/>
    <w:rsid w:val="00F00222"/>
    <w:pPr>
      <w:spacing w:before="100" w:beforeAutospacing="1" w:after="100" w:afterAutospacing="1" w:line="240" w:lineRule="auto"/>
    </w:pPr>
    <w:rPr>
      <w:rFonts w:ascii="Calibri" w:eastAsiaTheme="minorHAnsi" w:hAnsi="Calibri" w:cs="Calibri"/>
    </w:rPr>
  </w:style>
  <w:style w:type="character" w:customStyle="1" w:styleId="bumpedfont15">
    <w:name w:val="bumpedfont15"/>
    <w:basedOn w:val="DefaultParagraphFont"/>
    <w:rsid w:val="00F00222"/>
  </w:style>
  <w:style w:type="character" w:customStyle="1" w:styleId="gmail-m-12768501167405749m-8720015883110742375gmail-m-4640017831901050228gmail-m2760337931461676476gmail-im">
    <w:name w:val="gmail-m_-12768501167405749m_-8720015883110742375gmail-m_-4640017831901050228gmail-m_2760337931461676476gmail-im"/>
    <w:basedOn w:val="DefaultParagraphFont"/>
    <w:rsid w:val="00CC6943"/>
  </w:style>
  <w:style w:type="character" w:customStyle="1" w:styleId="Heading2Char">
    <w:name w:val="Heading 2 Char"/>
    <w:basedOn w:val="DefaultParagraphFont"/>
    <w:link w:val="Heading2"/>
    <w:uiPriority w:val="9"/>
    <w:rsid w:val="00671F5C"/>
    <w:rPr>
      <w:rFonts w:ascii="Times New Roman" w:eastAsia="Times New Roman" w:hAnsi="Times New Roman" w:cs="Times New Roman"/>
      <w:b/>
      <w:bCs/>
      <w:sz w:val="36"/>
      <w:szCs w:val="36"/>
      <w:lang w:eastAsia="en-GB"/>
    </w:rPr>
  </w:style>
  <w:style w:type="character" w:customStyle="1" w:styleId="UnresolvedMention1">
    <w:name w:val="Unresolved Mention1"/>
    <w:basedOn w:val="DefaultParagraphFont"/>
    <w:uiPriority w:val="99"/>
    <w:semiHidden/>
    <w:unhideWhenUsed/>
    <w:rsid w:val="00844C22"/>
    <w:rPr>
      <w:color w:val="605E5C"/>
      <w:shd w:val="clear" w:color="auto" w:fill="E1DFDD"/>
    </w:rPr>
  </w:style>
  <w:style w:type="numbering" w:customStyle="1" w:styleId="ImportedStyle6">
    <w:name w:val="Imported Style 6"/>
    <w:rsid w:val="00B24490"/>
    <w:pPr>
      <w:numPr>
        <w:numId w:val="1"/>
      </w:numPr>
    </w:pPr>
  </w:style>
  <w:style w:type="character" w:customStyle="1" w:styleId="Hyperlink3">
    <w:name w:val="Hyperlink.3"/>
    <w:basedOn w:val="DefaultParagraphFont"/>
    <w:rsid w:val="00B24490"/>
    <w:rPr>
      <w:rFonts w:ascii="Georgia" w:eastAsia="Georgia" w:hAnsi="Georgia" w:cs="Georgia"/>
      <w:b/>
      <w:bCs/>
      <w:outline w:val="0"/>
      <w:color w:val="0563C1"/>
      <w:u w:val="single" w:color="0563C1"/>
    </w:rPr>
  </w:style>
  <w:style w:type="paragraph" w:styleId="Revision">
    <w:name w:val="Revision"/>
    <w:hidden/>
    <w:uiPriority w:val="99"/>
    <w:semiHidden/>
    <w:rsid w:val="00B23F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73722">
      <w:bodyDiv w:val="1"/>
      <w:marLeft w:val="0"/>
      <w:marRight w:val="0"/>
      <w:marTop w:val="0"/>
      <w:marBottom w:val="0"/>
      <w:divBdr>
        <w:top w:val="none" w:sz="0" w:space="0" w:color="auto"/>
        <w:left w:val="none" w:sz="0" w:space="0" w:color="auto"/>
        <w:bottom w:val="none" w:sz="0" w:space="0" w:color="auto"/>
        <w:right w:val="none" w:sz="0" w:space="0" w:color="auto"/>
      </w:divBdr>
    </w:div>
    <w:div w:id="52893933">
      <w:bodyDiv w:val="1"/>
      <w:marLeft w:val="0"/>
      <w:marRight w:val="0"/>
      <w:marTop w:val="0"/>
      <w:marBottom w:val="0"/>
      <w:divBdr>
        <w:top w:val="none" w:sz="0" w:space="0" w:color="auto"/>
        <w:left w:val="none" w:sz="0" w:space="0" w:color="auto"/>
        <w:bottom w:val="none" w:sz="0" w:space="0" w:color="auto"/>
        <w:right w:val="none" w:sz="0" w:space="0" w:color="auto"/>
      </w:divBdr>
    </w:div>
    <w:div w:id="65884709">
      <w:bodyDiv w:val="1"/>
      <w:marLeft w:val="0"/>
      <w:marRight w:val="0"/>
      <w:marTop w:val="0"/>
      <w:marBottom w:val="0"/>
      <w:divBdr>
        <w:top w:val="none" w:sz="0" w:space="0" w:color="auto"/>
        <w:left w:val="none" w:sz="0" w:space="0" w:color="auto"/>
        <w:bottom w:val="none" w:sz="0" w:space="0" w:color="auto"/>
        <w:right w:val="none" w:sz="0" w:space="0" w:color="auto"/>
      </w:divBdr>
    </w:div>
    <w:div w:id="91901394">
      <w:bodyDiv w:val="1"/>
      <w:marLeft w:val="0"/>
      <w:marRight w:val="0"/>
      <w:marTop w:val="0"/>
      <w:marBottom w:val="0"/>
      <w:divBdr>
        <w:top w:val="none" w:sz="0" w:space="0" w:color="auto"/>
        <w:left w:val="none" w:sz="0" w:space="0" w:color="auto"/>
        <w:bottom w:val="none" w:sz="0" w:space="0" w:color="auto"/>
        <w:right w:val="none" w:sz="0" w:space="0" w:color="auto"/>
      </w:divBdr>
    </w:div>
    <w:div w:id="156894611">
      <w:bodyDiv w:val="1"/>
      <w:marLeft w:val="0"/>
      <w:marRight w:val="0"/>
      <w:marTop w:val="0"/>
      <w:marBottom w:val="0"/>
      <w:divBdr>
        <w:top w:val="none" w:sz="0" w:space="0" w:color="auto"/>
        <w:left w:val="none" w:sz="0" w:space="0" w:color="auto"/>
        <w:bottom w:val="none" w:sz="0" w:space="0" w:color="auto"/>
        <w:right w:val="none" w:sz="0" w:space="0" w:color="auto"/>
      </w:divBdr>
    </w:div>
    <w:div w:id="194586400">
      <w:bodyDiv w:val="1"/>
      <w:marLeft w:val="0"/>
      <w:marRight w:val="0"/>
      <w:marTop w:val="0"/>
      <w:marBottom w:val="0"/>
      <w:divBdr>
        <w:top w:val="none" w:sz="0" w:space="0" w:color="auto"/>
        <w:left w:val="none" w:sz="0" w:space="0" w:color="auto"/>
        <w:bottom w:val="none" w:sz="0" w:space="0" w:color="auto"/>
        <w:right w:val="none" w:sz="0" w:space="0" w:color="auto"/>
      </w:divBdr>
    </w:div>
    <w:div w:id="261882254">
      <w:bodyDiv w:val="1"/>
      <w:marLeft w:val="0"/>
      <w:marRight w:val="0"/>
      <w:marTop w:val="0"/>
      <w:marBottom w:val="0"/>
      <w:divBdr>
        <w:top w:val="none" w:sz="0" w:space="0" w:color="auto"/>
        <w:left w:val="none" w:sz="0" w:space="0" w:color="auto"/>
        <w:bottom w:val="none" w:sz="0" w:space="0" w:color="auto"/>
        <w:right w:val="none" w:sz="0" w:space="0" w:color="auto"/>
      </w:divBdr>
    </w:div>
    <w:div w:id="275790483">
      <w:bodyDiv w:val="1"/>
      <w:marLeft w:val="0"/>
      <w:marRight w:val="0"/>
      <w:marTop w:val="0"/>
      <w:marBottom w:val="0"/>
      <w:divBdr>
        <w:top w:val="none" w:sz="0" w:space="0" w:color="auto"/>
        <w:left w:val="none" w:sz="0" w:space="0" w:color="auto"/>
        <w:bottom w:val="none" w:sz="0" w:space="0" w:color="auto"/>
        <w:right w:val="none" w:sz="0" w:space="0" w:color="auto"/>
      </w:divBdr>
    </w:div>
    <w:div w:id="393432608">
      <w:bodyDiv w:val="1"/>
      <w:marLeft w:val="0"/>
      <w:marRight w:val="0"/>
      <w:marTop w:val="0"/>
      <w:marBottom w:val="0"/>
      <w:divBdr>
        <w:top w:val="none" w:sz="0" w:space="0" w:color="auto"/>
        <w:left w:val="none" w:sz="0" w:space="0" w:color="auto"/>
        <w:bottom w:val="none" w:sz="0" w:space="0" w:color="auto"/>
        <w:right w:val="none" w:sz="0" w:space="0" w:color="auto"/>
      </w:divBdr>
    </w:div>
    <w:div w:id="415172403">
      <w:bodyDiv w:val="1"/>
      <w:marLeft w:val="0"/>
      <w:marRight w:val="0"/>
      <w:marTop w:val="0"/>
      <w:marBottom w:val="0"/>
      <w:divBdr>
        <w:top w:val="none" w:sz="0" w:space="0" w:color="auto"/>
        <w:left w:val="none" w:sz="0" w:space="0" w:color="auto"/>
        <w:bottom w:val="none" w:sz="0" w:space="0" w:color="auto"/>
        <w:right w:val="none" w:sz="0" w:space="0" w:color="auto"/>
      </w:divBdr>
    </w:div>
    <w:div w:id="416170368">
      <w:bodyDiv w:val="1"/>
      <w:marLeft w:val="0"/>
      <w:marRight w:val="0"/>
      <w:marTop w:val="0"/>
      <w:marBottom w:val="0"/>
      <w:divBdr>
        <w:top w:val="none" w:sz="0" w:space="0" w:color="auto"/>
        <w:left w:val="none" w:sz="0" w:space="0" w:color="auto"/>
        <w:bottom w:val="none" w:sz="0" w:space="0" w:color="auto"/>
        <w:right w:val="none" w:sz="0" w:space="0" w:color="auto"/>
      </w:divBdr>
    </w:div>
    <w:div w:id="462381596">
      <w:bodyDiv w:val="1"/>
      <w:marLeft w:val="0"/>
      <w:marRight w:val="0"/>
      <w:marTop w:val="0"/>
      <w:marBottom w:val="0"/>
      <w:divBdr>
        <w:top w:val="none" w:sz="0" w:space="0" w:color="auto"/>
        <w:left w:val="none" w:sz="0" w:space="0" w:color="auto"/>
        <w:bottom w:val="none" w:sz="0" w:space="0" w:color="auto"/>
        <w:right w:val="none" w:sz="0" w:space="0" w:color="auto"/>
      </w:divBdr>
    </w:div>
    <w:div w:id="490371872">
      <w:bodyDiv w:val="1"/>
      <w:marLeft w:val="0"/>
      <w:marRight w:val="0"/>
      <w:marTop w:val="0"/>
      <w:marBottom w:val="0"/>
      <w:divBdr>
        <w:top w:val="none" w:sz="0" w:space="0" w:color="auto"/>
        <w:left w:val="none" w:sz="0" w:space="0" w:color="auto"/>
        <w:bottom w:val="none" w:sz="0" w:space="0" w:color="auto"/>
        <w:right w:val="none" w:sz="0" w:space="0" w:color="auto"/>
      </w:divBdr>
    </w:div>
    <w:div w:id="536285295">
      <w:bodyDiv w:val="1"/>
      <w:marLeft w:val="0"/>
      <w:marRight w:val="0"/>
      <w:marTop w:val="0"/>
      <w:marBottom w:val="0"/>
      <w:divBdr>
        <w:top w:val="none" w:sz="0" w:space="0" w:color="auto"/>
        <w:left w:val="none" w:sz="0" w:space="0" w:color="auto"/>
        <w:bottom w:val="none" w:sz="0" w:space="0" w:color="auto"/>
        <w:right w:val="none" w:sz="0" w:space="0" w:color="auto"/>
      </w:divBdr>
    </w:div>
    <w:div w:id="632322506">
      <w:bodyDiv w:val="1"/>
      <w:marLeft w:val="0"/>
      <w:marRight w:val="0"/>
      <w:marTop w:val="0"/>
      <w:marBottom w:val="0"/>
      <w:divBdr>
        <w:top w:val="none" w:sz="0" w:space="0" w:color="auto"/>
        <w:left w:val="none" w:sz="0" w:space="0" w:color="auto"/>
        <w:bottom w:val="none" w:sz="0" w:space="0" w:color="auto"/>
        <w:right w:val="none" w:sz="0" w:space="0" w:color="auto"/>
      </w:divBdr>
    </w:div>
    <w:div w:id="684206729">
      <w:bodyDiv w:val="1"/>
      <w:marLeft w:val="0"/>
      <w:marRight w:val="0"/>
      <w:marTop w:val="0"/>
      <w:marBottom w:val="0"/>
      <w:divBdr>
        <w:top w:val="none" w:sz="0" w:space="0" w:color="auto"/>
        <w:left w:val="none" w:sz="0" w:space="0" w:color="auto"/>
        <w:bottom w:val="none" w:sz="0" w:space="0" w:color="auto"/>
        <w:right w:val="none" w:sz="0" w:space="0" w:color="auto"/>
      </w:divBdr>
    </w:div>
    <w:div w:id="700088093">
      <w:bodyDiv w:val="1"/>
      <w:marLeft w:val="0"/>
      <w:marRight w:val="0"/>
      <w:marTop w:val="0"/>
      <w:marBottom w:val="0"/>
      <w:divBdr>
        <w:top w:val="none" w:sz="0" w:space="0" w:color="auto"/>
        <w:left w:val="none" w:sz="0" w:space="0" w:color="auto"/>
        <w:bottom w:val="none" w:sz="0" w:space="0" w:color="auto"/>
        <w:right w:val="none" w:sz="0" w:space="0" w:color="auto"/>
      </w:divBdr>
    </w:div>
    <w:div w:id="709962582">
      <w:bodyDiv w:val="1"/>
      <w:marLeft w:val="0"/>
      <w:marRight w:val="0"/>
      <w:marTop w:val="0"/>
      <w:marBottom w:val="0"/>
      <w:divBdr>
        <w:top w:val="none" w:sz="0" w:space="0" w:color="auto"/>
        <w:left w:val="none" w:sz="0" w:space="0" w:color="auto"/>
        <w:bottom w:val="none" w:sz="0" w:space="0" w:color="auto"/>
        <w:right w:val="none" w:sz="0" w:space="0" w:color="auto"/>
      </w:divBdr>
    </w:div>
    <w:div w:id="723452810">
      <w:bodyDiv w:val="1"/>
      <w:marLeft w:val="0"/>
      <w:marRight w:val="0"/>
      <w:marTop w:val="0"/>
      <w:marBottom w:val="0"/>
      <w:divBdr>
        <w:top w:val="none" w:sz="0" w:space="0" w:color="auto"/>
        <w:left w:val="none" w:sz="0" w:space="0" w:color="auto"/>
        <w:bottom w:val="none" w:sz="0" w:space="0" w:color="auto"/>
        <w:right w:val="none" w:sz="0" w:space="0" w:color="auto"/>
      </w:divBdr>
    </w:div>
    <w:div w:id="811605133">
      <w:bodyDiv w:val="1"/>
      <w:marLeft w:val="0"/>
      <w:marRight w:val="0"/>
      <w:marTop w:val="0"/>
      <w:marBottom w:val="0"/>
      <w:divBdr>
        <w:top w:val="none" w:sz="0" w:space="0" w:color="auto"/>
        <w:left w:val="none" w:sz="0" w:space="0" w:color="auto"/>
        <w:bottom w:val="none" w:sz="0" w:space="0" w:color="auto"/>
        <w:right w:val="none" w:sz="0" w:space="0" w:color="auto"/>
      </w:divBdr>
    </w:div>
    <w:div w:id="812989059">
      <w:bodyDiv w:val="1"/>
      <w:marLeft w:val="0"/>
      <w:marRight w:val="0"/>
      <w:marTop w:val="0"/>
      <w:marBottom w:val="0"/>
      <w:divBdr>
        <w:top w:val="none" w:sz="0" w:space="0" w:color="auto"/>
        <w:left w:val="none" w:sz="0" w:space="0" w:color="auto"/>
        <w:bottom w:val="none" w:sz="0" w:space="0" w:color="auto"/>
        <w:right w:val="none" w:sz="0" w:space="0" w:color="auto"/>
      </w:divBdr>
    </w:div>
    <w:div w:id="844982190">
      <w:bodyDiv w:val="1"/>
      <w:marLeft w:val="0"/>
      <w:marRight w:val="0"/>
      <w:marTop w:val="0"/>
      <w:marBottom w:val="0"/>
      <w:divBdr>
        <w:top w:val="none" w:sz="0" w:space="0" w:color="auto"/>
        <w:left w:val="none" w:sz="0" w:space="0" w:color="auto"/>
        <w:bottom w:val="none" w:sz="0" w:space="0" w:color="auto"/>
        <w:right w:val="none" w:sz="0" w:space="0" w:color="auto"/>
      </w:divBdr>
    </w:div>
    <w:div w:id="848561371">
      <w:bodyDiv w:val="1"/>
      <w:marLeft w:val="0"/>
      <w:marRight w:val="0"/>
      <w:marTop w:val="0"/>
      <w:marBottom w:val="0"/>
      <w:divBdr>
        <w:top w:val="none" w:sz="0" w:space="0" w:color="auto"/>
        <w:left w:val="none" w:sz="0" w:space="0" w:color="auto"/>
        <w:bottom w:val="none" w:sz="0" w:space="0" w:color="auto"/>
        <w:right w:val="none" w:sz="0" w:space="0" w:color="auto"/>
      </w:divBdr>
    </w:div>
    <w:div w:id="850724117">
      <w:bodyDiv w:val="1"/>
      <w:marLeft w:val="0"/>
      <w:marRight w:val="0"/>
      <w:marTop w:val="0"/>
      <w:marBottom w:val="0"/>
      <w:divBdr>
        <w:top w:val="none" w:sz="0" w:space="0" w:color="auto"/>
        <w:left w:val="none" w:sz="0" w:space="0" w:color="auto"/>
        <w:bottom w:val="none" w:sz="0" w:space="0" w:color="auto"/>
        <w:right w:val="none" w:sz="0" w:space="0" w:color="auto"/>
      </w:divBdr>
    </w:div>
    <w:div w:id="959842235">
      <w:bodyDiv w:val="1"/>
      <w:marLeft w:val="0"/>
      <w:marRight w:val="0"/>
      <w:marTop w:val="0"/>
      <w:marBottom w:val="0"/>
      <w:divBdr>
        <w:top w:val="none" w:sz="0" w:space="0" w:color="auto"/>
        <w:left w:val="none" w:sz="0" w:space="0" w:color="auto"/>
        <w:bottom w:val="none" w:sz="0" w:space="0" w:color="auto"/>
        <w:right w:val="none" w:sz="0" w:space="0" w:color="auto"/>
      </w:divBdr>
    </w:div>
    <w:div w:id="985623916">
      <w:bodyDiv w:val="1"/>
      <w:marLeft w:val="0"/>
      <w:marRight w:val="0"/>
      <w:marTop w:val="0"/>
      <w:marBottom w:val="0"/>
      <w:divBdr>
        <w:top w:val="none" w:sz="0" w:space="0" w:color="auto"/>
        <w:left w:val="none" w:sz="0" w:space="0" w:color="auto"/>
        <w:bottom w:val="none" w:sz="0" w:space="0" w:color="auto"/>
        <w:right w:val="none" w:sz="0" w:space="0" w:color="auto"/>
      </w:divBdr>
    </w:div>
    <w:div w:id="1127822703">
      <w:bodyDiv w:val="1"/>
      <w:marLeft w:val="0"/>
      <w:marRight w:val="0"/>
      <w:marTop w:val="0"/>
      <w:marBottom w:val="0"/>
      <w:divBdr>
        <w:top w:val="none" w:sz="0" w:space="0" w:color="auto"/>
        <w:left w:val="none" w:sz="0" w:space="0" w:color="auto"/>
        <w:bottom w:val="none" w:sz="0" w:space="0" w:color="auto"/>
        <w:right w:val="none" w:sz="0" w:space="0" w:color="auto"/>
      </w:divBdr>
    </w:div>
    <w:div w:id="1162744150">
      <w:bodyDiv w:val="1"/>
      <w:marLeft w:val="0"/>
      <w:marRight w:val="0"/>
      <w:marTop w:val="0"/>
      <w:marBottom w:val="0"/>
      <w:divBdr>
        <w:top w:val="none" w:sz="0" w:space="0" w:color="auto"/>
        <w:left w:val="none" w:sz="0" w:space="0" w:color="auto"/>
        <w:bottom w:val="none" w:sz="0" w:space="0" w:color="auto"/>
        <w:right w:val="none" w:sz="0" w:space="0" w:color="auto"/>
      </w:divBdr>
    </w:div>
    <w:div w:id="1170292378">
      <w:bodyDiv w:val="1"/>
      <w:marLeft w:val="0"/>
      <w:marRight w:val="0"/>
      <w:marTop w:val="0"/>
      <w:marBottom w:val="0"/>
      <w:divBdr>
        <w:top w:val="none" w:sz="0" w:space="0" w:color="auto"/>
        <w:left w:val="none" w:sz="0" w:space="0" w:color="auto"/>
        <w:bottom w:val="none" w:sz="0" w:space="0" w:color="auto"/>
        <w:right w:val="none" w:sz="0" w:space="0" w:color="auto"/>
      </w:divBdr>
    </w:div>
    <w:div w:id="1239705453">
      <w:bodyDiv w:val="1"/>
      <w:marLeft w:val="0"/>
      <w:marRight w:val="0"/>
      <w:marTop w:val="0"/>
      <w:marBottom w:val="0"/>
      <w:divBdr>
        <w:top w:val="none" w:sz="0" w:space="0" w:color="auto"/>
        <w:left w:val="none" w:sz="0" w:space="0" w:color="auto"/>
        <w:bottom w:val="none" w:sz="0" w:space="0" w:color="auto"/>
        <w:right w:val="none" w:sz="0" w:space="0" w:color="auto"/>
      </w:divBdr>
    </w:div>
    <w:div w:id="1248155720">
      <w:bodyDiv w:val="1"/>
      <w:marLeft w:val="0"/>
      <w:marRight w:val="0"/>
      <w:marTop w:val="0"/>
      <w:marBottom w:val="0"/>
      <w:divBdr>
        <w:top w:val="none" w:sz="0" w:space="0" w:color="auto"/>
        <w:left w:val="none" w:sz="0" w:space="0" w:color="auto"/>
        <w:bottom w:val="none" w:sz="0" w:space="0" w:color="auto"/>
        <w:right w:val="none" w:sz="0" w:space="0" w:color="auto"/>
      </w:divBdr>
    </w:div>
    <w:div w:id="1276673468">
      <w:bodyDiv w:val="1"/>
      <w:marLeft w:val="0"/>
      <w:marRight w:val="0"/>
      <w:marTop w:val="0"/>
      <w:marBottom w:val="0"/>
      <w:divBdr>
        <w:top w:val="none" w:sz="0" w:space="0" w:color="auto"/>
        <w:left w:val="none" w:sz="0" w:space="0" w:color="auto"/>
        <w:bottom w:val="none" w:sz="0" w:space="0" w:color="auto"/>
        <w:right w:val="none" w:sz="0" w:space="0" w:color="auto"/>
      </w:divBdr>
    </w:div>
    <w:div w:id="1314721010">
      <w:bodyDiv w:val="1"/>
      <w:marLeft w:val="0"/>
      <w:marRight w:val="0"/>
      <w:marTop w:val="0"/>
      <w:marBottom w:val="0"/>
      <w:divBdr>
        <w:top w:val="none" w:sz="0" w:space="0" w:color="auto"/>
        <w:left w:val="none" w:sz="0" w:space="0" w:color="auto"/>
        <w:bottom w:val="none" w:sz="0" w:space="0" w:color="auto"/>
        <w:right w:val="none" w:sz="0" w:space="0" w:color="auto"/>
      </w:divBdr>
    </w:div>
    <w:div w:id="1365062284">
      <w:bodyDiv w:val="1"/>
      <w:marLeft w:val="0"/>
      <w:marRight w:val="0"/>
      <w:marTop w:val="0"/>
      <w:marBottom w:val="0"/>
      <w:divBdr>
        <w:top w:val="none" w:sz="0" w:space="0" w:color="auto"/>
        <w:left w:val="none" w:sz="0" w:space="0" w:color="auto"/>
        <w:bottom w:val="none" w:sz="0" w:space="0" w:color="auto"/>
        <w:right w:val="none" w:sz="0" w:space="0" w:color="auto"/>
      </w:divBdr>
    </w:div>
    <w:div w:id="1373312321">
      <w:bodyDiv w:val="1"/>
      <w:marLeft w:val="0"/>
      <w:marRight w:val="0"/>
      <w:marTop w:val="0"/>
      <w:marBottom w:val="0"/>
      <w:divBdr>
        <w:top w:val="none" w:sz="0" w:space="0" w:color="auto"/>
        <w:left w:val="none" w:sz="0" w:space="0" w:color="auto"/>
        <w:bottom w:val="none" w:sz="0" w:space="0" w:color="auto"/>
        <w:right w:val="none" w:sz="0" w:space="0" w:color="auto"/>
      </w:divBdr>
    </w:div>
    <w:div w:id="1376731285">
      <w:bodyDiv w:val="1"/>
      <w:marLeft w:val="0"/>
      <w:marRight w:val="0"/>
      <w:marTop w:val="0"/>
      <w:marBottom w:val="0"/>
      <w:divBdr>
        <w:top w:val="none" w:sz="0" w:space="0" w:color="auto"/>
        <w:left w:val="none" w:sz="0" w:space="0" w:color="auto"/>
        <w:bottom w:val="none" w:sz="0" w:space="0" w:color="auto"/>
        <w:right w:val="none" w:sz="0" w:space="0" w:color="auto"/>
      </w:divBdr>
    </w:div>
    <w:div w:id="1449662666">
      <w:bodyDiv w:val="1"/>
      <w:marLeft w:val="0"/>
      <w:marRight w:val="0"/>
      <w:marTop w:val="0"/>
      <w:marBottom w:val="0"/>
      <w:divBdr>
        <w:top w:val="none" w:sz="0" w:space="0" w:color="auto"/>
        <w:left w:val="none" w:sz="0" w:space="0" w:color="auto"/>
        <w:bottom w:val="none" w:sz="0" w:space="0" w:color="auto"/>
        <w:right w:val="none" w:sz="0" w:space="0" w:color="auto"/>
      </w:divBdr>
    </w:div>
    <w:div w:id="1494182986">
      <w:bodyDiv w:val="1"/>
      <w:marLeft w:val="0"/>
      <w:marRight w:val="0"/>
      <w:marTop w:val="0"/>
      <w:marBottom w:val="0"/>
      <w:divBdr>
        <w:top w:val="none" w:sz="0" w:space="0" w:color="auto"/>
        <w:left w:val="none" w:sz="0" w:space="0" w:color="auto"/>
        <w:bottom w:val="none" w:sz="0" w:space="0" w:color="auto"/>
        <w:right w:val="none" w:sz="0" w:space="0" w:color="auto"/>
      </w:divBdr>
    </w:div>
    <w:div w:id="1500077966">
      <w:bodyDiv w:val="1"/>
      <w:marLeft w:val="0"/>
      <w:marRight w:val="0"/>
      <w:marTop w:val="0"/>
      <w:marBottom w:val="0"/>
      <w:divBdr>
        <w:top w:val="none" w:sz="0" w:space="0" w:color="auto"/>
        <w:left w:val="none" w:sz="0" w:space="0" w:color="auto"/>
        <w:bottom w:val="none" w:sz="0" w:space="0" w:color="auto"/>
        <w:right w:val="none" w:sz="0" w:space="0" w:color="auto"/>
      </w:divBdr>
    </w:div>
    <w:div w:id="1500392397">
      <w:bodyDiv w:val="1"/>
      <w:marLeft w:val="0"/>
      <w:marRight w:val="0"/>
      <w:marTop w:val="0"/>
      <w:marBottom w:val="0"/>
      <w:divBdr>
        <w:top w:val="none" w:sz="0" w:space="0" w:color="auto"/>
        <w:left w:val="none" w:sz="0" w:space="0" w:color="auto"/>
        <w:bottom w:val="none" w:sz="0" w:space="0" w:color="auto"/>
        <w:right w:val="none" w:sz="0" w:space="0" w:color="auto"/>
      </w:divBdr>
    </w:div>
    <w:div w:id="1509715210">
      <w:bodyDiv w:val="1"/>
      <w:marLeft w:val="0"/>
      <w:marRight w:val="0"/>
      <w:marTop w:val="0"/>
      <w:marBottom w:val="0"/>
      <w:divBdr>
        <w:top w:val="none" w:sz="0" w:space="0" w:color="auto"/>
        <w:left w:val="none" w:sz="0" w:space="0" w:color="auto"/>
        <w:bottom w:val="none" w:sz="0" w:space="0" w:color="auto"/>
        <w:right w:val="none" w:sz="0" w:space="0" w:color="auto"/>
      </w:divBdr>
    </w:div>
    <w:div w:id="1513913450">
      <w:bodyDiv w:val="1"/>
      <w:marLeft w:val="0"/>
      <w:marRight w:val="0"/>
      <w:marTop w:val="0"/>
      <w:marBottom w:val="0"/>
      <w:divBdr>
        <w:top w:val="none" w:sz="0" w:space="0" w:color="auto"/>
        <w:left w:val="none" w:sz="0" w:space="0" w:color="auto"/>
        <w:bottom w:val="none" w:sz="0" w:space="0" w:color="auto"/>
        <w:right w:val="none" w:sz="0" w:space="0" w:color="auto"/>
      </w:divBdr>
    </w:div>
    <w:div w:id="1516579504">
      <w:bodyDiv w:val="1"/>
      <w:marLeft w:val="0"/>
      <w:marRight w:val="0"/>
      <w:marTop w:val="0"/>
      <w:marBottom w:val="0"/>
      <w:divBdr>
        <w:top w:val="none" w:sz="0" w:space="0" w:color="auto"/>
        <w:left w:val="none" w:sz="0" w:space="0" w:color="auto"/>
        <w:bottom w:val="none" w:sz="0" w:space="0" w:color="auto"/>
        <w:right w:val="none" w:sz="0" w:space="0" w:color="auto"/>
      </w:divBdr>
    </w:div>
    <w:div w:id="1530140065">
      <w:bodyDiv w:val="1"/>
      <w:marLeft w:val="0"/>
      <w:marRight w:val="0"/>
      <w:marTop w:val="0"/>
      <w:marBottom w:val="0"/>
      <w:divBdr>
        <w:top w:val="none" w:sz="0" w:space="0" w:color="auto"/>
        <w:left w:val="none" w:sz="0" w:space="0" w:color="auto"/>
        <w:bottom w:val="none" w:sz="0" w:space="0" w:color="auto"/>
        <w:right w:val="none" w:sz="0" w:space="0" w:color="auto"/>
      </w:divBdr>
    </w:div>
    <w:div w:id="1603998057">
      <w:bodyDiv w:val="1"/>
      <w:marLeft w:val="0"/>
      <w:marRight w:val="0"/>
      <w:marTop w:val="0"/>
      <w:marBottom w:val="0"/>
      <w:divBdr>
        <w:top w:val="none" w:sz="0" w:space="0" w:color="auto"/>
        <w:left w:val="none" w:sz="0" w:space="0" w:color="auto"/>
        <w:bottom w:val="none" w:sz="0" w:space="0" w:color="auto"/>
        <w:right w:val="none" w:sz="0" w:space="0" w:color="auto"/>
      </w:divBdr>
    </w:div>
    <w:div w:id="1606691242">
      <w:bodyDiv w:val="1"/>
      <w:marLeft w:val="0"/>
      <w:marRight w:val="0"/>
      <w:marTop w:val="0"/>
      <w:marBottom w:val="0"/>
      <w:divBdr>
        <w:top w:val="none" w:sz="0" w:space="0" w:color="auto"/>
        <w:left w:val="none" w:sz="0" w:space="0" w:color="auto"/>
        <w:bottom w:val="none" w:sz="0" w:space="0" w:color="auto"/>
        <w:right w:val="none" w:sz="0" w:space="0" w:color="auto"/>
      </w:divBdr>
    </w:div>
    <w:div w:id="1624771093">
      <w:bodyDiv w:val="1"/>
      <w:marLeft w:val="0"/>
      <w:marRight w:val="0"/>
      <w:marTop w:val="0"/>
      <w:marBottom w:val="0"/>
      <w:divBdr>
        <w:top w:val="none" w:sz="0" w:space="0" w:color="auto"/>
        <w:left w:val="none" w:sz="0" w:space="0" w:color="auto"/>
        <w:bottom w:val="none" w:sz="0" w:space="0" w:color="auto"/>
        <w:right w:val="none" w:sz="0" w:space="0" w:color="auto"/>
      </w:divBdr>
    </w:div>
    <w:div w:id="1639873402">
      <w:bodyDiv w:val="1"/>
      <w:marLeft w:val="0"/>
      <w:marRight w:val="0"/>
      <w:marTop w:val="0"/>
      <w:marBottom w:val="0"/>
      <w:divBdr>
        <w:top w:val="none" w:sz="0" w:space="0" w:color="auto"/>
        <w:left w:val="none" w:sz="0" w:space="0" w:color="auto"/>
        <w:bottom w:val="none" w:sz="0" w:space="0" w:color="auto"/>
        <w:right w:val="none" w:sz="0" w:space="0" w:color="auto"/>
      </w:divBdr>
    </w:div>
    <w:div w:id="1708216186">
      <w:bodyDiv w:val="1"/>
      <w:marLeft w:val="0"/>
      <w:marRight w:val="0"/>
      <w:marTop w:val="0"/>
      <w:marBottom w:val="0"/>
      <w:divBdr>
        <w:top w:val="none" w:sz="0" w:space="0" w:color="auto"/>
        <w:left w:val="none" w:sz="0" w:space="0" w:color="auto"/>
        <w:bottom w:val="none" w:sz="0" w:space="0" w:color="auto"/>
        <w:right w:val="none" w:sz="0" w:space="0" w:color="auto"/>
      </w:divBdr>
    </w:div>
    <w:div w:id="1770002411">
      <w:bodyDiv w:val="1"/>
      <w:marLeft w:val="0"/>
      <w:marRight w:val="0"/>
      <w:marTop w:val="0"/>
      <w:marBottom w:val="0"/>
      <w:divBdr>
        <w:top w:val="none" w:sz="0" w:space="0" w:color="auto"/>
        <w:left w:val="none" w:sz="0" w:space="0" w:color="auto"/>
        <w:bottom w:val="none" w:sz="0" w:space="0" w:color="auto"/>
        <w:right w:val="none" w:sz="0" w:space="0" w:color="auto"/>
      </w:divBdr>
    </w:div>
    <w:div w:id="1858733410">
      <w:bodyDiv w:val="1"/>
      <w:marLeft w:val="0"/>
      <w:marRight w:val="0"/>
      <w:marTop w:val="0"/>
      <w:marBottom w:val="0"/>
      <w:divBdr>
        <w:top w:val="none" w:sz="0" w:space="0" w:color="auto"/>
        <w:left w:val="none" w:sz="0" w:space="0" w:color="auto"/>
        <w:bottom w:val="none" w:sz="0" w:space="0" w:color="auto"/>
        <w:right w:val="none" w:sz="0" w:space="0" w:color="auto"/>
      </w:divBdr>
    </w:div>
    <w:div w:id="1866749311">
      <w:bodyDiv w:val="1"/>
      <w:marLeft w:val="0"/>
      <w:marRight w:val="0"/>
      <w:marTop w:val="0"/>
      <w:marBottom w:val="0"/>
      <w:divBdr>
        <w:top w:val="none" w:sz="0" w:space="0" w:color="auto"/>
        <w:left w:val="none" w:sz="0" w:space="0" w:color="auto"/>
        <w:bottom w:val="none" w:sz="0" w:space="0" w:color="auto"/>
        <w:right w:val="none" w:sz="0" w:space="0" w:color="auto"/>
      </w:divBdr>
    </w:div>
    <w:div w:id="1880697912">
      <w:bodyDiv w:val="1"/>
      <w:marLeft w:val="0"/>
      <w:marRight w:val="0"/>
      <w:marTop w:val="0"/>
      <w:marBottom w:val="0"/>
      <w:divBdr>
        <w:top w:val="none" w:sz="0" w:space="0" w:color="auto"/>
        <w:left w:val="none" w:sz="0" w:space="0" w:color="auto"/>
        <w:bottom w:val="none" w:sz="0" w:space="0" w:color="auto"/>
        <w:right w:val="none" w:sz="0" w:space="0" w:color="auto"/>
      </w:divBdr>
    </w:div>
    <w:div w:id="1903246209">
      <w:bodyDiv w:val="1"/>
      <w:marLeft w:val="0"/>
      <w:marRight w:val="0"/>
      <w:marTop w:val="0"/>
      <w:marBottom w:val="0"/>
      <w:divBdr>
        <w:top w:val="none" w:sz="0" w:space="0" w:color="auto"/>
        <w:left w:val="none" w:sz="0" w:space="0" w:color="auto"/>
        <w:bottom w:val="none" w:sz="0" w:space="0" w:color="auto"/>
        <w:right w:val="none" w:sz="0" w:space="0" w:color="auto"/>
      </w:divBdr>
    </w:div>
    <w:div w:id="1933854812">
      <w:bodyDiv w:val="1"/>
      <w:marLeft w:val="0"/>
      <w:marRight w:val="0"/>
      <w:marTop w:val="0"/>
      <w:marBottom w:val="0"/>
      <w:divBdr>
        <w:top w:val="none" w:sz="0" w:space="0" w:color="auto"/>
        <w:left w:val="none" w:sz="0" w:space="0" w:color="auto"/>
        <w:bottom w:val="none" w:sz="0" w:space="0" w:color="auto"/>
        <w:right w:val="none" w:sz="0" w:space="0" w:color="auto"/>
      </w:divBdr>
    </w:div>
    <w:div w:id="1959292568">
      <w:bodyDiv w:val="1"/>
      <w:marLeft w:val="0"/>
      <w:marRight w:val="0"/>
      <w:marTop w:val="0"/>
      <w:marBottom w:val="0"/>
      <w:divBdr>
        <w:top w:val="none" w:sz="0" w:space="0" w:color="auto"/>
        <w:left w:val="none" w:sz="0" w:space="0" w:color="auto"/>
        <w:bottom w:val="none" w:sz="0" w:space="0" w:color="auto"/>
        <w:right w:val="none" w:sz="0" w:space="0" w:color="auto"/>
      </w:divBdr>
    </w:div>
    <w:div w:id="1998537710">
      <w:bodyDiv w:val="1"/>
      <w:marLeft w:val="0"/>
      <w:marRight w:val="0"/>
      <w:marTop w:val="0"/>
      <w:marBottom w:val="0"/>
      <w:divBdr>
        <w:top w:val="none" w:sz="0" w:space="0" w:color="auto"/>
        <w:left w:val="none" w:sz="0" w:space="0" w:color="auto"/>
        <w:bottom w:val="none" w:sz="0" w:space="0" w:color="auto"/>
        <w:right w:val="none" w:sz="0" w:space="0" w:color="auto"/>
      </w:divBdr>
    </w:div>
    <w:div w:id="2022121315">
      <w:bodyDiv w:val="1"/>
      <w:marLeft w:val="0"/>
      <w:marRight w:val="0"/>
      <w:marTop w:val="0"/>
      <w:marBottom w:val="0"/>
      <w:divBdr>
        <w:top w:val="none" w:sz="0" w:space="0" w:color="auto"/>
        <w:left w:val="none" w:sz="0" w:space="0" w:color="auto"/>
        <w:bottom w:val="none" w:sz="0" w:space="0" w:color="auto"/>
        <w:right w:val="none" w:sz="0" w:space="0" w:color="auto"/>
      </w:divBdr>
    </w:div>
    <w:div w:id="2047826145">
      <w:bodyDiv w:val="1"/>
      <w:marLeft w:val="0"/>
      <w:marRight w:val="0"/>
      <w:marTop w:val="0"/>
      <w:marBottom w:val="0"/>
      <w:divBdr>
        <w:top w:val="none" w:sz="0" w:space="0" w:color="auto"/>
        <w:left w:val="none" w:sz="0" w:space="0" w:color="auto"/>
        <w:bottom w:val="none" w:sz="0" w:space="0" w:color="auto"/>
        <w:right w:val="none" w:sz="0" w:space="0" w:color="auto"/>
      </w:divBdr>
    </w:div>
    <w:div w:id="2067799907">
      <w:bodyDiv w:val="1"/>
      <w:marLeft w:val="0"/>
      <w:marRight w:val="0"/>
      <w:marTop w:val="0"/>
      <w:marBottom w:val="0"/>
      <w:divBdr>
        <w:top w:val="none" w:sz="0" w:space="0" w:color="auto"/>
        <w:left w:val="none" w:sz="0" w:space="0" w:color="auto"/>
        <w:bottom w:val="none" w:sz="0" w:space="0" w:color="auto"/>
        <w:right w:val="none" w:sz="0" w:space="0" w:color="auto"/>
      </w:divBdr>
    </w:div>
    <w:div w:id="2069069027">
      <w:bodyDiv w:val="1"/>
      <w:marLeft w:val="0"/>
      <w:marRight w:val="0"/>
      <w:marTop w:val="0"/>
      <w:marBottom w:val="0"/>
      <w:divBdr>
        <w:top w:val="none" w:sz="0" w:space="0" w:color="auto"/>
        <w:left w:val="none" w:sz="0" w:space="0" w:color="auto"/>
        <w:bottom w:val="none" w:sz="0" w:space="0" w:color="auto"/>
        <w:right w:val="none" w:sz="0" w:space="0" w:color="auto"/>
      </w:divBdr>
    </w:div>
    <w:div w:id="2077776273">
      <w:bodyDiv w:val="1"/>
      <w:marLeft w:val="0"/>
      <w:marRight w:val="0"/>
      <w:marTop w:val="0"/>
      <w:marBottom w:val="0"/>
      <w:divBdr>
        <w:top w:val="none" w:sz="0" w:space="0" w:color="auto"/>
        <w:left w:val="none" w:sz="0" w:space="0" w:color="auto"/>
        <w:bottom w:val="none" w:sz="0" w:space="0" w:color="auto"/>
        <w:right w:val="none" w:sz="0" w:space="0" w:color="auto"/>
      </w:divBdr>
    </w:div>
    <w:div w:id="2081977835">
      <w:bodyDiv w:val="1"/>
      <w:marLeft w:val="0"/>
      <w:marRight w:val="0"/>
      <w:marTop w:val="0"/>
      <w:marBottom w:val="0"/>
      <w:divBdr>
        <w:top w:val="none" w:sz="0" w:space="0" w:color="auto"/>
        <w:left w:val="none" w:sz="0" w:space="0" w:color="auto"/>
        <w:bottom w:val="none" w:sz="0" w:space="0" w:color="auto"/>
        <w:right w:val="none" w:sz="0" w:space="0" w:color="auto"/>
      </w:divBdr>
    </w:div>
    <w:div w:id="2119325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fi.org.uk/supporting-uk-film/covid-19-update" TargetMode="External"/><Relationship Id="rId18" Type="http://schemas.openxmlformats.org/officeDocument/2006/relationships/hyperlink" Target="mailto:colette.geraghty@bfi.org.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filmtvcharity.org.uk/covid-19-help-advice/covid-19-relief-fund" TargetMode="External"/><Relationship Id="rId17" Type="http://schemas.openxmlformats.org/officeDocument/2006/relationships/hyperlink" Target="https://www.bfi.org.uk/supporting-uk-film/production-development-funding/young-audiences-content-fund" TargetMode="External"/><Relationship Id="rId2" Type="http://schemas.openxmlformats.org/officeDocument/2006/relationships/customXml" Target="../customXml/item2.xml"/><Relationship Id="rId16" Type="http://schemas.openxmlformats.org/officeDocument/2006/relationships/hyperlink" Target="https://www.bfi.org.uk/supporting-uk-film/distribution-exhibition-funding/bfi-audience-fund"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fi.org.uk/fanresiliencefund" TargetMode="External"/><Relationship Id="rId5" Type="http://schemas.openxmlformats.org/officeDocument/2006/relationships/numbering" Target="numbering.xml"/><Relationship Id="rId15" Type="http://schemas.openxmlformats.org/officeDocument/2006/relationships/hyperlink" Target="mailto:DevelopmentCoordinator@bfi.org.uk" TargetMode="External"/><Relationship Id="rId10" Type="http://schemas.openxmlformats.org/officeDocument/2006/relationships/endnotes" Target="endnotes.xml"/><Relationship Id="rId19" Type="http://schemas.openxmlformats.org/officeDocument/2006/relationships/hyperlink" Target="mailto:tina.mcfarling@bfi.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fi.org.uk/supporting-uk-film/production-development-funding/young-audiences-content-fund"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F2B97235801764E99DFFAFAD72EFDD9" ma:contentTypeVersion="10" ma:contentTypeDescription="Create a new document." ma:contentTypeScope="" ma:versionID="c7600359fbbdc1b88294e0fc1c3a26ab">
  <xsd:schema xmlns:xsd="http://www.w3.org/2001/XMLSchema" xmlns:xs="http://www.w3.org/2001/XMLSchema" xmlns:p="http://schemas.microsoft.com/office/2006/metadata/properties" xmlns:ns3="37cd50fe-2912-47f9-aae7-a4979ac686a0" targetNamespace="http://schemas.microsoft.com/office/2006/metadata/properties" ma:root="true" ma:fieldsID="00367c5f48c5051aa3ec3776b60f3be4" ns3:_="">
    <xsd:import namespace="37cd50fe-2912-47f9-aae7-a4979ac686a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cd50fe-2912-47f9-aae7-a4979ac686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DE4FD8-14E1-4356-AF96-01EDEBA5DB73}">
  <ds:schemaRefs>
    <ds:schemaRef ds:uri="http://purl.org/dc/dcmitype/"/>
    <ds:schemaRef ds:uri="http://purl.org/dc/terms/"/>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37cd50fe-2912-47f9-aae7-a4979ac686a0"/>
    <ds:schemaRef ds:uri="http://www.w3.org/XML/1998/namespace"/>
    <ds:schemaRef ds:uri="http://purl.org/dc/elements/1.1/"/>
  </ds:schemaRefs>
</ds:datastoreItem>
</file>

<file path=customXml/itemProps2.xml><?xml version="1.0" encoding="utf-8"?>
<ds:datastoreItem xmlns:ds="http://schemas.openxmlformats.org/officeDocument/2006/customXml" ds:itemID="{D2F2894B-D8CF-4881-AFD6-B3E5FD27E3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cd50fe-2912-47f9-aae7-a4979ac686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70A567-622D-4956-B8A9-9E448681008D}">
  <ds:schemaRefs>
    <ds:schemaRef ds:uri="http://schemas.microsoft.com/sharepoint/v3/contenttype/forms"/>
  </ds:schemaRefs>
</ds:datastoreItem>
</file>

<file path=customXml/itemProps4.xml><?xml version="1.0" encoding="utf-8"?>
<ds:datastoreItem xmlns:ds="http://schemas.openxmlformats.org/officeDocument/2006/customXml" ds:itemID="{034781D5-1E0B-47B4-83BE-FC2B406B0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4</Pages>
  <Words>1798</Words>
  <Characters>10253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BFI</Company>
  <LinksUpToDate>false</LinksUpToDate>
  <CharactersWithSpaces>12027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WELLSJ</dc:creator>
  <cp:keywords/>
  <dc:description/>
  <cp:lastModifiedBy>GERAGHTYC</cp:lastModifiedBy>
  <cp:revision>26</cp:revision>
  <cp:lastPrinted>2018-05-16T11:29:00Z</cp:lastPrinted>
  <dcterms:created xsi:type="dcterms:W3CDTF">2020-04-09T08:05:00Z</dcterms:created>
  <dcterms:modified xsi:type="dcterms:W3CDTF">2020-04-09T11:00:00Z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0x010100DF2B97235801764E99DFFAFAD72EFDD9</vt:lpwstr>
  </property>
</Properties>
</file>